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E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2ED34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2025年三季度网站栏目监测存在突出问题名单</w:t>
      </w:r>
    </w:p>
    <w:tbl>
      <w:tblPr>
        <w:tblStyle w:val="7"/>
        <w:tblW w:w="13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50"/>
        <w:gridCol w:w="4844"/>
        <w:gridCol w:w="5417"/>
      </w:tblGrid>
      <w:tr w14:paraId="0EEC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 w14:paraId="0B67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450" w:type="dxa"/>
            <w:vAlign w:val="center"/>
          </w:tcPr>
          <w:p w14:paraId="74B50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4844" w:type="dxa"/>
            <w:vAlign w:val="center"/>
          </w:tcPr>
          <w:p w14:paraId="11C75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417" w:type="dxa"/>
            <w:vAlign w:val="center"/>
          </w:tcPr>
          <w:p w14:paraId="0DD8D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 w14:paraId="47FF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7B97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50" w:type="dxa"/>
            <w:vAlign w:val="center"/>
          </w:tcPr>
          <w:p w14:paraId="5D8C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市教育体育局</w:t>
            </w:r>
          </w:p>
        </w:tc>
        <w:tc>
          <w:tcPr>
            <w:tcW w:w="4844" w:type="dxa"/>
            <w:vAlign w:val="center"/>
          </w:tcPr>
          <w:p w14:paraId="22E5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"https://www.rl.gov.cn/jyj/Web/_F0_0_6A0V0SVKEF6A318A690E47FD8D.htm"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https://www.rl.gov.cn/jyj/Web/_F0_0_6A0V0SVKEF6A318A690E47FD8D.htm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  <w:p w14:paraId="72211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"https://www.rl.gov.cn/jyj/Web/_F0_0_6BKQ23TFF352F118AD33497AA9.htm"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https://www.rl.gov.cn/jyj/Web/_F0_0_6BKQ23TFF352F118AD33497AA9.htm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  <w:p w14:paraId="6F60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"https://www.rl.gov.cn/jyj/Web/_F0_0_6BKQ6HRMC9D36A665FD64723A7.htm"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https://www.rl.gov.cn/jyj/Web/_F0_0_6BKQ6HRMC9D36A665FD64723A7.htm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  <w:p w14:paraId="2881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"https://www.rl.gov.cn/jyj/Web/_F0_0_6C09NCFJ40B06817F7474D959D.htm"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https://www.rl.gov.cn/jyj/Web/_F0_0_6C09NCFJ40B06817F7474D959D.htm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7" w:type="dxa"/>
            <w:vAlign w:val="center"/>
          </w:tcPr>
          <w:p w14:paraId="3733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8"/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发布信息审核把关不严，存在隐私泄露</w:t>
            </w:r>
            <w:bookmarkEnd w:id="0"/>
          </w:p>
        </w:tc>
      </w:tr>
      <w:tr w14:paraId="35B5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 w14:paraId="74EC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0" w:type="dxa"/>
            <w:vAlign w:val="center"/>
          </w:tcPr>
          <w:p w14:paraId="2487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市教育体育局</w:t>
            </w: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（瑞丽市姐告小学）</w:t>
            </w:r>
          </w:p>
        </w:tc>
        <w:tc>
          <w:tcPr>
            <w:tcW w:w="4844" w:type="dxa"/>
            <w:vAlign w:val="center"/>
          </w:tcPr>
          <w:p w14:paraId="6EE171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"https://www.rl.gov.cn/ggqsyxx/Web/_M172_5KTQRWEO234E050D37C4485DAB_1.htm"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https://www.rl.gov.cn/ggqsyxx/Web/_M172_5KTQRWEO234E050D37C4485DAB_1.htm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417" w:type="dxa"/>
            <w:vAlign w:val="center"/>
          </w:tcPr>
          <w:p w14:paraId="5EC2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教育教学公共企事业单位信息公开平台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未及时公开招生录取结果</w:t>
            </w:r>
          </w:p>
        </w:tc>
      </w:tr>
      <w:tr w14:paraId="47B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26976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50" w:type="dxa"/>
            <w:vAlign w:val="center"/>
          </w:tcPr>
          <w:p w14:paraId="67F6F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市发展和改革局</w:t>
            </w:r>
          </w:p>
        </w:tc>
        <w:tc>
          <w:tcPr>
            <w:tcW w:w="4844" w:type="dxa"/>
            <w:vAlign w:val="center"/>
          </w:tcPr>
          <w:p w14:paraId="4265FA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"https://www.rl.gov.cn/fgj/Web/_F0_0_28D063CK8X2PSEW9XC6ASCVLIJ.htm"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https://www.rl.gov.cn/fgj/Web/_F0_0_28D063CK8X2PSEW9XC6ASCVLIJ.htm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417" w:type="dxa"/>
            <w:vAlign w:val="center"/>
          </w:tcPr>
          <w:p w14:paraId="5EF8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历史数据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存在隐私泄露</w:t>
            </w:r>
            <w:r>
              <w:rPr>
                <w:rFonts w:hint="eastAsia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暗链</w:t>
            </w:r>
          </w:p>
        </w:tc>
      </w:tr>
      <w:tr w14:paraId="3DF1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7526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50" w:type="dxa"/>
            <w:vAlign w:val="center"/>
          </w:tcPr>
          <w:p w14:paraId="3815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住房和城乡建设局</w:t>
            </w:r>
          </w:p>
        </w:tc>
        <w:tc>
          <w:tcPr>
            <w:tcW w:w="4844" w:type="dxa"/>
            <w:vAlign w:val="center"/>
          </w:tcPr>
          <w:p w14:paraId="62DF09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"https://www.rl.gov.cn/zjj/Web/_F0_0_28D076T4L238VPF2RVD7RW3JRP.htm"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 w:ascii="Times New Roman" w:hAnsi="Times New Roman" w:cs="Times New Roman"/>
                <w:sz w:val="24"/>
                <w:szCs w:val="24"/>
              </w:rPr>
              <w:t>https://www.rl.gov.cn/zjj/Web/_F0_0_28D076T4L238VPF2RVD7RW3JRP.htm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0AF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fldChar w:fldCharType="begin"/>
            </w:r>
            <w:r>
              <w:rPr>
                <w:rFonts w:hint="default"/>
                <w:sz w:val="24"/>
                <w:szCs w:val="24"/>
              </w:rPr>
              <w:instrText xml:space="preserve"> HYPERLINK "https://www.rl.gov.cn/zjj/Web/_F0_0_28D076T4L22QNTOV6O1RY2JGW3.htm" </w:instrText>
            </w:r>
            <w:r>
              <w:rPr>
                <w:rFonts w:hint="default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default"/>
                <w:sz w:val="24"/>
                <w:szCs w:val="24"/>
              </w:rPr>
              <w:t>https://www.rl.gov.cn/zjj/Web/_F0_0_28D076T4L22QNTOV6O1RY2JGW3.htm</w:t>
            </w:r>
            <w:r>
              <w:rPr>
                <w:rFonts w:hint="default"/>
                <w:sz w:val="24"/>
                <w:szCs w:val="24"/>
              </w:rPr>
              <w:fldChar w:fldCharType="end"/>
            </w:r>
          </w:p>
        </w:tc>
        <w:tc>
          <w:tcPr>
            <w:tcW w:w="5417" w:type="dxa"/>
            <w:vAlign w:val="center"/>
          </w:tcPr>
          <w:p w14:paraId="63487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>已废止文</w:t>
            </w:r>
            <w:bookmarkStart w:id="1" w:name="_GoBack"/>
            <w:bookmarkEnd w:id="1"/>
            <w:r>
              <w:rPr>
                <w:rFonts w:hint="eastAsia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>件未及时删除、</w:t>
            </w:r>
            <w:r>
              <w:rPr>
                <w:rFonts w:hint="eastAsia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历史数据</w:t>
            </w:r>
            <w:r>
              <w:rPr>
                <w:rFonts w:hint="default" w:ascii="Times New Roman" w:hAnsi="Times New Roman" w:eastAsia="方正仿宋_GBK" w:cs="Times New Roman"/>
                <w:w w:val="100"/>
                <w:kern w:val="2"/>
                <w:sz w:val="24"/>
                <w:szCs w:val="24"/>
                <w:lang w:val="en-US" w:eastAsia="zh-CN" w:bidi="ar-SA"/>
              </w:rPr>
              <w:t>存在暗链</w:t>
            </w:r>
          </w:p>
        </w:tc>
      </w:tr>
      <w:tr w14:paraId="507D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00" w:type="dxa"/>
            <w:vAlign w:val="center"/>
          </w:tcPr>
          <w:p w14:paraId="206F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50" w:type="dxa"/>
            <w:vAlign w:val="center"/>
          </w:tcPr>
          <w:p w14:paraId="5D773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市</w:t>
            </w:r>
            <w:r>
              <w:rPr>
                <w:rFonts w:hint="eastAsia" w:eastAsia="方正仿宋_GBK" w:cs="Times New Roman"/>
                <w:sz w:val="24"/>
                <w:szCs w:val="24"/>
                <w:vertAlign w:val="baseline"/>
                <w:lang w:val="en-US" w:eastAsia="zh-CN"/>
              </w:rPr>
              <w:t>投资促进局</w:t>
            </w:r>
          </w:p>
        </w:tc>
        <w:tc>
          <w:tcPr>
            <w:tcW w:w="4844" w:type="dxa"/>
            <w:vAlign w:val="center"/>
          </w:tcPr>
          <w:p w14:paraId="5AEF0E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HYPERLINK "https://www.rl.gov.cn/zsj/Web/_M2_1710240525065CEAcD0C19B7d65627_1.htm" </w:instrText>
            </w:r>
            <w:r>
              <w:rPr>
                <w:rFonts w:hint="eastAsia"/>
                <w:sz w:val="24"/>
                <w:szCs w:val="24"/>
              </w:rPr>
              <w:fldChar w:fldCharType="separate"/>
            </w:r>
            <w:r>
              <w:rPr>
                <w:rStyle w:val="9"/>
                <w:rFonts w:hint="eastAsia"/>
                <w:sz w:val="24"/>
                <w:szCs w:val="24"/>
              </w:rPr>
              <w:t>https://www.rl.gov.cn/zsj/Web/_M2_1710240525065CEAcD0C19B7d65627_1.htm</w: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5417" w:type="dxa"/>
            <w:vAlign w:val="center"/>
          </w:tcPr>
          <w:p w14:paraId="34367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>网站栏目日常维护存在滞后性</w:t>
            </w:r>
            <w:r>
              <w:rPr>
                <w:rFonts w:hint="eastAsia" w:eastAsia="方正仿宋_GBK" w:cs="Times New Roman"/>
                <w:color w:val="auto"/>
                <w:w w:val="100"/>
                <w:sz w:val="24"/>
                <w:szCs w:val="24"/>
                <w:lang w:val="en-US" w:eastAsia="zh-CN"/>
              </w:rPr>
              <w:t>，已调离领导简介仍未删除</w:t>
            </w:r>
          </w:p>
        </w:tc>
      </w:tr>
    </w:tbl>
    <w:p w14:paraId="52526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9月30日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52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CA13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CA13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0A06158"/>
    <w:rsid w:val="01960024"/>
    <w:rsid w:val="0250093A"/>
    <w:rsid w:val="027912BF"/>
    <w:rsid w:val="02C3786D"/>
    <w:rsid w:val="032C477A"/>
    <w:rsid w:val="03A71BE3"/>
    <w:rsid w:val="09196CCD"/>
    <w:rsid w:val="0A941199"/>
    <w:rsid w:val="0B2822BC"/>
    <w:rsid w:val="0F125738"/>
    <w:rsid w:val="13D22D8D"/>
    <w:rsid w:val="16666263"/>
    <w:rsid w:val="18860489"/>
    <w:rsid w:val="1A7661C3"/>
    <w:rsid w:val="1ACB562B"/>
    <w:rsid w:val="1B7900EB"/>
    <w:rsid w:val="1C55451B"/>
    <w:rsid w:val="1D753380"/>
    <w:rsid w:val="1E274031"/>
    <w:rsid w:val="21674D4B"/>
    <w:rsid w:val="22617950"/>
    <w:rsid w:val="231270C6"/>
    <w:rsid w:val="23242BBB"/>
    <w:rsid w:val="23F76982"/>
    <w:rsid w:val="248C53B1"/>
    <w:rsid w:val="25AE375B"/>
    <w:rsid w:val="25B0163B"/>
    <w:rsid w:val="261D654A"/>
    <w:rsid w:val="28783EF3"/>
    <w:rsid w:val="2A2D7C51"/>
    <w:rsid w:val="2D5A06E1"/>
    <w:rsid w:val="2E9B745A"/>
    <w:rsid w:val="30123A41"/>
    <w:rsid w:val="304762A7"/>
    <w:rsid w:val="30E32642"/>
    <w:rsid w:val="30F077BD"/>
    <w:rsid w:val="35B53E3E"/>
    <w:rsid w:val="360D1802"/>
    <w:rsid w:val="361B477E"/>
    <w:rsid w:val="36956640"/>
    <w:rsid w:val="383D7BF9"/>
    <w:rsid w:val="38D9380A"/>
    <w:rsid w:val="39202309"/>
    <w:rsid w:val="3B541666"/>
    <w:rsid w:val="3B581185"/>
    <w:rsid w:val="3DFB01EC"/>
    <w:rsid w:val="403421DA"/>
    <w:rsid w:val="413D55DB"/>
    <w:rsid w:val="41492856"/>
    <w:rsid w:val="42B21151"/>
    <w:rsid w:val="44CF36B0"/>
    <w:rsid w:val="45486415"/>
    <w:rsid w:val="469A6751"/>
    <w:rsid w:val="47B2702C"/>
    <w:rsid w:val="498275AF"/>
    <w:rsid w:val="4A4155D8"/>
    <w:rsid w:val="4B014433"/>
    <w:rsid w:val="4B51469F"/>
    <w:rsid w:val="50485FD2"/>
    <w:rsid w:val="509A6A4B"/>
    <w:rsid w:val="50A02A70"/>
    <w:rsid w:val="536C3449"/>
    <w:rsid w:val="58931C11"/>
    <w:rsid w:val="58DA1A74"/>
    <w:rsid w:val="58F21EBB"/>
    <w:rsid w:val="5B2F5025"/>
    <w:rsid w:val="5BFFDC71"/>
    <w:rsid w:val="5E693FB0"/>
    <w:rsid w:val="5F420C58"/>
    <w:rsid w:val="5FCD70D0"/>
    <w:rsid w:val="600309ED"/>
    <w:rsid w:val="60F04F55"/>
    <w:rsid w:val="612D658D"/>
    <w:rsid w:val="617B631C"/>
    <w:rsid w:val="62563EFE"/>
    <w:rsid w:val="66D01E69"/>
    <w:rsid w:val="69F36825"/>
    <w:rsid w:val="6B9D5ED6"/>
    <w:rsid w:val="6D8816E1"/>
    <w:rsid w:val="6FDEECE9"/>
    <w:rsid w:val="71396615"/>
    <w:rsid w:val="71B9255D"/>
    <w:rsid w:val="724256A0"/>
    <w:rsid w:val="72785AB3"/>
    <w:rsid w:val="73100AD4"/>
    <w:rsid w:val="739944A3"/>
    <w:rsid w:val="76223656"/>
    <w:rsid w:val="77BC10C4"/>
    <w:rsid w:val="78CF6B82"/>
    <w:rsid w:val="79F04AFC"/>
    <w:rsid w:val="7AA631CD"/>
    <w:rsid w:val="7D5E75CE"/>
    <w:rsid w:val="7D7064FC"/>
    <w:rsid w:val="FBBF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2023-09-29T02:05:00Z</dcterms:created>
  <dc:creator>莫米</dc:creator>
  <cp:lastModifiedBy>桂芳媛</cp:lastModifiedBy>
  <cp:lastPrinted>2024-04-18T04:59:00Z</cp:lastPrinted>
  <dcterms:modified xsi:type="dcterms:W3CDTF">2025-10-17T07:22:51Z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5FA7CE7DC4B9416EBCDFC97A97D44E80_12</vt:lpwstr>
  </property>
</Properties>
</file>