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720"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云南省安全生产监督管理局</w:t>
      </w:r>
    </w:p>
    <w:p>
      <w:pPr>
        <w:keepNext w:val="0"/>
        <w:keepLines w:val="0"/>
        <w:pageBreakBefore w:val="0"/>
        <w:widowControl w:val="0"/>
        <w:kinsoku/>
        <w:wordWrap/>
        <w:overflowPunct/>
        <w:topLinePunct w:val="0"/>
        <w:autoSpaceDE/>
        <w:autoSpaceDN/>
        <w:bidi w:val="0"/>
        <w:adjustRightInd/>
        <w:snapToGrid/>
        <w:spacing w:line="720"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关于印发对安全生产领域守信行为开展</w:t>
      </w:r>
    </w:p>
    <w:p>
      <w:pPr>
        <w:keepNext w:val="0"/>
        <w:keepLines w:val="0"/>
        <w:pageBreakBefore w:val="0"/>
        <w:widowControl w:val="0"/>
        <w:kinsoku/>
        <w:wordWrap/>
        <w:overflowPunct/>
        <w:topLinePunct w:val="0"/>
        <w:autoSpaceDE/>
        <w:autoSpaceDN/>
        <w:bidi w:val="0"/>
        <w:adjustRightInd/>
        <w:snapToGrid/>
        <w:spacing w:line="720"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联合激励暂行办法的通知</w:t>
      </w:r>
    </w:p>
    <w:p>
      <w:pPr>
        <w:rPr>
          <w:rFonts w:hint="eastAsia" w:ascii="方正仿宋_GBK" w:hAnsi="方正仿宋_GBK" w:eastAsia="方正仿宋_GBK" w:cs="方正仿宋_GBK"/>
          <w:sz w:val="32"/>
          <w:szCs w:val="32"/>
        </w:rPr>
      </w:pPr>
    </w:p>
    <w:p>
      <w:pPr>
        <w:keepNext w:val="0"/>
        <w:keepLines w:val="0"/>
        <w:pageBreakBefore w:val="0"/>
        <w:widowControl w:val="0"/>
        <w:kinsoku/>
        <w:overflowPunct/>
        <w:topLinePunct w:val="0"/>
        <w:autoSpaceDE/>
        <w:autoSpaceDN/>
        <w:bidi w:val="0"/>
        <w:adjustRightInd/>
        <w:snapToGrid/>
        <w:spacing w:line="578"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各州、市安全监管局，本局机关各处室、直属单位：</w:t>
      </w:r>
    </w:p>
    <w:p>
      <w:pPr>
        <w:keepNext w:val="0"/>
        <w:keepLines w:val="0"/>
        <w:pageBreakBefore w:val="0"/>
        <w:widowControl w:val="0"/>
        <w:kinsoku/>
        <w:overflowPunct/>
        <w:topLinePunct w:val="0"/>
        <w:autoSpaceDE/>
        <w:autoSpaceDN/>
        <w:bidi w:val="0"/>
        <w:adjustRightInd/>
        <w:snapToGrid/>
        <w:spacing w:line="578"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《对安全生产领域守信行为开展联合激励的暂行办法》已经省安全监管局2018年第5次局长办公会议审议通过，现予印发，请认真贯彻执行。</w:t>
      </w:r>
    </w:p>
    <w:p>
      <w:pPr>
        <w:keepNext w:val="0"/>
        <w:keepLines w:val="0"/>
        <w:pageBreakBefore w:val="0"/>
        <w:widowControl w:val="0"/>
        <w:kinsoku/>
        <w:overflowPunct/>
        <w:topLinePunct w:val="0"/>
        <w:autoSpaceDE/>
        <w:autoSpaceDN/>
        <w:bidi w:val="0"/>
        <w:adjustRightInd/>
        <w:snapToGrid/>
        <w:spacing w:line="578" w:lineRule="exact"/>
        <w:textAlignment w:val="auto"/>
        <w:rPr>
          <w:rFonts w:hint="default" w:ascii="Times New Roman" w:hAnsi="Times New Roman" w:eastAsia="方正仿宋_GBK" w:cs="Times New Roman"/>
          <w:sz w:val="32"/>
          <w:szCs w:val="32"/>
        </w:rPr>
      </w:pPr>
    </w:p>
    <w:p>
      <w:pPr>
        <w:keepNext w:val="0"/>
        <w:keepLines w:val="0"/>
        <w:pageBreakBefore w:val="0"/>
        <w:widowControl w:val="0"/>
        <w:kinsoku/>
        <w:overflowPunct/>
        <w:topLinePunct w:val="0"/>
        <w:autoSpaceDE/>
        <w:autoSpaceDN/>
        <w:bidi w:val="0"/>
        <w:adjustRightInd/>
        <w:snapToGrid/>
        <w:spacing w:line="578"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附件：1.安全生产守信联合激励对象审批表</w:t>
      </w:r>
    </w:p>
    <w:p>
      <w:pPr>
        <w:keepNext w:val="0"/>
        <w:keepLines w:val="0"/>
        <w:pageBreakBefore w:val="0"/>
        <w:widowControl w:val="0"/>
        <w:kinsoku/>
        <w:overflowPunct/>
        <w:topLinePunct w:val="0"/>
        <w:autoSpaceDE/>
        <w:autoSpaceDN/>
        <w:bidi w:val="0"/>
        <w:adjustRightInd/>
        <w:snapToGrid/>
        <w:spacing w:line="578" w:lineRule="exact"/>
        <w:ind w:firstLine="1600" w:firstLineChars="5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2.安全生产守信联合激励对象信息汇总表</w:t>
      </w:r>
    </w:p>
    <w:p>
      <w:pPr>
        <w:keepNext w:val="0"/>
        <w:keepLines w:val="0"/>
        <w:pageBreakBefore w:val="0"/>
        <w:widowControl w:val="0"/>
        <w:kinsoku/>
        <w:overflowPunct/>
        <w:topLinePunct w:val="0"/>
        <w:autoSpaceDE/>
        <w:autoSpaceDN/>
        <w:bidi w:val="0"/>
        <w:adjustRightInd/>
        <w:snapToGrid/>
        <w:spacing w:line="578" w:lineRule="exact"/>
        <w:textAlignment w:val="auto"/>
        <w:rPr>
          <w:rFonts w:hint="default" w:ascii="Times New Roman" w:hAnsi="Times New Roman" w:eastAsia="方正仿宋_GBK" w:cs="Times New Roman"/>
          <w:sz w:val="32"/>
          <w:szCs w:val="32"/>
        </w:rPr>
      </w:pPr>
    </w:p>
    <w:p>
      <w:pPr>
        <w:keepNext w:val="0"/>
        <w:keepLines w:val="0"/>
        <w:pageBreakBefore w:val="0"/>
        <w:widowControl w:val="0"/>
        <w:kinsoku/>
        <w:overflowPunct/>
        <w:topLinePunct w:val="0"/>
        <w:autoSpaceDE/>
        <w:autoSpaceDN/>
        <w:bidi w:val="0"/>
        <w:adjustRightInd/>
        <w:snapToGrid/>
        <w:spacing w:line="578" w:lineRule="exact"/>
        <w:textAlignment w:val="auto"/>
        <w:rPr>
          <w:rFonts w:hint="default" w:ascii="Times New Roman" w:hAnsi="Times New Roman" w:eastAsia="方正仿宋_GBK" w:cs="Times New Roman"/>
          <w:sz w:val="32"/>
          <w:szCs w:val="32"/>
        </w:rPr>
      </w:pPr>
    </w:p>
    <w:p>
      <w:pPr>
        <w:keepNext w:val="0"/>
        <w:keepLines w:val="0"/>
        <w:pageBreakBefore w:val="0"/>
        <w:widowControl w:val="0"/>
        <w:kinsoku/>
        <w:overflowPunct/>
        <w:topLinePunct w:val="0"/>
        <w:autoSpaceDE/>
        <w:autoSpaceDN/>
        <w:bidi w:val="0"/>
        <w:adjustRightInd/>
        <w:snapToGrid/>
        <w:spacing w:line="578" w:lineRule="exact"/>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val="0"/>
        <w:overflowPunct/>
        <w:topLinePunct w:val="0"/>
        <w:autoSpaceDE/>
        <w:autoSpaceDN/>
        <w:bidi w:val="0"/>
        <w:adjustRightInd/>
        <w:snapToGrid/>
        <w:spacing w:line="578" w:lineRule="exact"/>
        <w:jc w:val="righ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rPr>
        <w:t>云南省安全生产监督管理局</w:t>
      </w:r>
      <w:r>
        <w:rPr>
          <w:rFonts w:hint="default" w:ascii="Times New Roman" w:hAnsi="Times New Roman" w:eastAsia="方正仿宋_GBK" w:cs="Times New Roman"/>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78" w:lineRule="exact"/>
        <w:ind w:right="840" w:rightChars="400"/>
        <w:jc w:val="righ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2018年4月28日</w:t>
      </w:r>
    </w:p>
    <w:p>
      <w:pPr>
        <w:rPr>
          <w:rFonts w:hint="eastAsia" w:ascii="方正仿宋_GBK" w:hAnsi="方正仿宋_GBK" w:eastAsia="方正仿宋_GBK" w:cs="方正仿宋_GBK"/>
          <w:sz w:val="32"/>
          <w:szCs w:val="32"/>
        </w:rPr>
      </w:pPr>
    </w:p>
    <w:p>
      <w:pPr>
        <w:rPr>
          <w:rFonts w:hint="eastAsia" w:ascii="方正仿宋_GBK" w:hAnsi="方正仿宋_GBK" w:eastAsia="方正仿宋_GBK" w:cs="方正仿宋_GBK"/>
          <w:sz w:val="32"/>
          <w:szCs w:val="32"/>
        </w:rPr>
      </w:pPr>
    </w:p>
    <w:p>
      <w:pPr>
        <w:rPr>
          <w:rFonts w:hint="eastAsia" w:ascii="方正仿宋_GBK" w:hAnsi="方正仿宋_GBK" w:eastAsia="方正仿宋_GBK" w:cs="方正仿宋_GBK"/>
          <w:sz w:val="32"/>
          <w:szCs w:val="32"/>
        </w:rPr>
      </w:pPr>
    </w:p>
    <w:p>
      <w:pPr>
        <w:rPr>
          <w:rFonts w:hint="eastAsia" w:ascii="方正仿宋_GBK" w:hAnsi="方正仿宋_GBK" w:eastAsia="方正仿宋_GBK" w:cs="方正仿宋_GBK"/>
          <w:sz w:val="32"/>
          <w:szCs w:val="32"/>
        </w:rPr>
      </w:pPr>
    </w:p>
    <w:p>
      <w:pPr>
        <w:rPr>
          <w:rFonts w:hint="eastAsia" w:ascii="方正仿宋_GBK" w:hAnsi="方正仿宋_GBK" w:eastAsia="方正仿宋_GBK" w:cs="方正仿宋_GBK"/>
          <w:sz w:val="32"/>
          <w:szCs w:val="32"/>
        </w:rPr>
      </w:pPr>
    </w:p>
    <w:p>
      <w:pPr>
        <w:rPr>
          <w:rFonts w:hint="eastAsia" w:ascii="方正仿宋_GBK" w:hAnsi="方正仿宋_GBK" w:eastAsia="方正仿宋_GBK" w:cs="方正仿宋_GBK"/>
          <w:sz w:val="32"/>
          <w:szCs w:val="32"/>
        </w:rPr>
      </w:pPr>
    </w:p>
    <w:p>
      <w:pPr>
        <w:rPr>
          <w:rFonts w:hint="eastAsia" w:ascii="方正仿宋_GBK" w:hAnsi="方正仿宋_GBK" w:eastAsia="方正仿宋_GBK" w:cs="方正仿宋_GBK"/>
          <w:sz w:val="32"/>
          <w:szCs w:val="32"/>
        </w:rPr>
      </w:pPr>
    </w:p>
    <w:p>
      <w:pPr>
        <w:rPr>
          <w:rFonts w:hint="eastAsia" w:ascii="方正仿宋_GBK" w:hAnsi="方正仿宋_GBK" w:eastAsia="方正仿宋_GBK" w:cs="方正仿宋_GBK"/>
          <w:sz w:val="32"/>
          <w:szCs w:val="32"/>
        </w:rPr>
      </w:pPr>
    </w:p>
    <w:p>
      <w:pPr>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val="0"/>
        <w:autoSpaceDE/>
        <w:autoSpaceDN/>
        <w:bidi w:val="0"/>
        <w:adjustRightInd/>
        <w:snapToGrid/>
        <w:spacing w:line="720"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云南省安全生产监督管理局</w:t>
      </w:r>
    </w:p>
    <w:p>
      <w:pPr>
        <w:keepNext w:val="0"/>
        <w:keepLines w:val="0"/>
        <w:pageBreakBefore w:val="0"/>
        <w:widowControl w:val="0"/>
        <w:kinsoku/>
        <w:wordWrap/>
        <w:overflowPunct/>
        <w:topLinePunct w:val="0"/>
        <w:autoSpaceDE/>
        <w:autoSpaceDN/>
        <w:bidi w:val="0"/>
        <w:adjustRightInd/>
        <w:snapToGrid/>
        <w:spacing w:line="720"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《对安全生产领域守信行为开展联合激励</w:t>
      </w:r>
    </w:p>
    <w:p>
      <w:pPr>
        <w:keepNext w:val="0"/>
        <w:keepLines w:val="0"/>
        <w:pageBreakBefore w:val="0"/>
        <w:widowControl w:val="0"/>
        <w:kinsoku/>
        <w:wordWrap/>
        <w:overflowPunct/>
        <w:topLinePunct w:val="0"/>
        <w:autoSpaceDE/>
        <w:autoSpaceDN/>
        <w:bidi w:val="0"/>
        <w:adjustRightInd/>
        <w:snapToGrid/>
        <w:spacing w:line="720" w:lineRule="exact"/>
        <w:jc w:val="center"/>
        <w:textAlignment w:val="auto"/>
        <w:rPr>
          <w:rFonts w:hint="eastAsia" w:ascii="方正仿宋_GBK" w:hAnsi="方正仿宋_GBK" w:eastAsia="方正仿宋_GBK" w:cs="方正仿宋_GBK"/>
          <w:sz w:val="32"/>
          <w:szCs w:val="32"/>
        </w:rPr>
      </w:pPr>
      <w:r>
        <w:rPr>
          <w:rFonts w:hint="eastAsia" w:ascii="方正小标宋_GBK" w:hAnsi="方正小标宋_GBK" w:eastAsia="方正小标宋_GBK" w:cs="方正小标宋_GBK"/>
          <w:sz w:val="44"/>
          <w:szCs w:val="44"/>
        </w:rPr>
        <w:t>的暂行办法》</w:t>
      </w:r>
    </w:p>
    <w:p>
      <w:pPr>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bCs/>
          <w:sz w:val="32"/>
          <w:szCs w:val="32"/>
        </w:rPr>
        <w:t>第一条</w:t>
      </w:r>
      <w:r>
        <w:rPr>
          <w:rFonts w:hint="default" w:ascii="Times New Roman" w:hAnsi="Times New Roman" w:eastAsia="方正仿宋_GBK" w:cs="Times New Roman"/>
          <w:sz w:val="32"/>
          <w:szCs w:val="32"/>
        </w:rPr>
        <w:t xml:space="preserve">   为认真贯彻落实《中共中央国务院关于推进安全生产领域改革发展的意见》《关于对安全生产领域守信生产经营单位及其有关人员开展联</w:t>
      </w:r>
      <w:bookmarkStart w:id="0" w:name="_GoBack"/>
      <w:bookmarkEnd w:id="0"/>
      <w:r>
        <w:rPr>
          <w:rFonts w:hint="default" w:ascii="Times New Roman" w:hAnsi="Times New Roman" w:eastAsia="方正仿宋_GBK" w:cs="Times New Roman"/>
          <w:sz w:val="32"/>
          <w:szCs w:val="32"/>
        </w:rPr>
        <w:t>合激励的合作备忘录》(以下简称《备忘录》)、《国家安全监管总局印发的〈对安全生产领域守信行为开展联合激励的实施办法〉的通知》(安监总办〔2017〕133号)和《中共云南省委云南省人民政府关于推进安全生产领域改革发展的实施意见》,有效激励生产经营单位安全生产守信行为，推动形成褒奖诚信的社会氛围，制定本办法。</w:t>
      </w:r>
    </w:p>
    <w:p>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bCs/>
          <w:sz w:val="32"/>
          <w:szCs w:val="32"/>
        </w:rPr>
        <w:t>第二条</w:t>
      </w:r>
      <w:r>
        <w:rPr>
          <w:rFonts w:hint="default" w:ascii="Times New Roman" w:hAnsi="Times New Roman" w:eastAsia="方正仿宋_GBK" w:cs="Times New Roman"/>
          <w:sz w:val="32"/>
          <w:szCs w:val="32"/>
        </w:rPr>
        <w:t xml:space="preserve">   纳入安全生产守信联合激励对象的生产经营单位，须同时符合以下条件：</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一</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必须公开向社会承诺并严格遵守安全生产与职业健康法律、法规、标准等有关规定，严格履行安全生产主体责任。</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二</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生产经营单位及其主要负责人、分管安全负责人3年内无安全生产失信行为。</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三</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3年内未受到安全监管部门作出的行政处罚。</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四</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3年内未发生造成人员死亡的生产安全责任事故，未发现新发职业病病例。</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五</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安全生产标准化建设达到二级水平。</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六</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没有被其他行业领域认定为失信联合惩戒对象的记录。</w:t>
      </w:r>
    </w:p>
    <w:p>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bCs/>
          <w:sz w:val="32"/>
          <w:szCs w:val="32"/>
        </w:rPr>
        <w:t>第三条</w:t>
      </w:r>
      <w:r>
        <w:rPr>
          <w:rFonts w:hint="default" w:ascii="Times New Roman" w:hAnsi="Times New Roman" w:eastAsia="方正仿宋_GBK" w:cs="Times New Roman"/>
          <w:sz w:val="32"/>
          <w:szCs w:val="32"/>
        </w:rPr>
        <w:t xml:space="preserve"> 各级安全监管部门对纳入守信联合激励对象的生产经营单位可采取以下激励措施：</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一</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在制定执法检查计划时，减少对其执法检查的频次。</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二</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安全生产许可证到期后可通过申报有关资料，直接延期一个许可周期。</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三</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在申请安全生产政策性资金、优惠政策、评先评优活动中，予以优先考虑。</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四</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优先参与安全生产法规、规章和标准的制修订工作。</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五</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建立联合激励对象名录，作为安全生产典型示范企业加以宣传推广。</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六</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各州市安全监管部门可结合实际，依法依规采取其他激励措施。</w:t>
      </w:r>
    </w:p>
    <w:p>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bCs/>
          <w:sz w:val="32"/>
          <w:szCs w:val="32"/>
        </w:rPr>
        <w:t>第四条</w:t>
      </w:r>
      <w:r>
        <w:rPr>
          <w:rFonts w:hint="default" w:ascii="Times New Roman" w:hAnsi="Times New Roman" w:eastAsia="方正仿宋_GBK" w:cs="Times New Roman"/>
          <w:sz w:val="32"/>
          <w:szCs w:val="32"/>
        </w:rPr>
        <w:t xml:space="preserve">   纳入守信联合激励对象的程序。</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一</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符合本办法第二条所有规定条件的生产经营单位及其有关人员，可向所在地县级安全监管部门提出申请。</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二</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县级安全监管部门收到生产经营单位申请后，提出审核意见，报州市级安全监管部门审核。</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三</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州市级安全监管部门经相关业务机构审核，局领导审批后，纳入州市级守信联合激励对象，并于每月5日前将上月实施情况报送至省安全监管部门。</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四</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省级安全监管部门汇总报送信息，由法制机构、业务机构审核，经分管业务机构的局领导审批后，纳入省级守信联合激励对象。符合纳入国家级安全生产守信联合激励对象条件的，于每月10前报应急管理部。</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五</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决定纳入守信联合激励对象的生产经营单位，省、州市级安全监管部门应当在政府网站公示，公示期15个工作日。公示无异议的，纳入守信联合激励对象。</w:t>
      </w:r>
    </w:p>
    <w:p>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bCs/>
          <w:sz w:val="32"/>
          <w:szCs w:val="32"/>
        </w:rPr>
        <w:t>第五条</w:t>
      </w:r>
      <w:r>
        <w:rPr>
          <w:rFonts w:hint="default" w:ascii="Times New Roman" w:hAnsi="Times New Roman" w:eastAsia="方正仿宋_GBK" w:cs="Times New Roman"/>
          <w:sz w:val="32"/>
          <w:szCs w:val="32"/>
        </w:rPr>
        <w:t xml:space="preserve">   生产经营单位守信联合激励管理自公布之日起计算，期限为3年。管理期限届满前，其条件仍满足本办法第二条规定的，可按照本办法第四条规定程序，提前3个月重新提出申请。</w:t>
      </w:r>
    </w:p>
    <w:p>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bCs/>
          <w:sz w:val="32"/>
          <w:szCs w:val="32"/>
        </w:rPr>
        <w:t>第六条</w:t>
      </w:r>
      <w:r>
        <w:rPr>
          <w:rFonts w:hint="default" w:ascii="Times New Roman" w:hAnsi="Times New Roman" w:eastAsia="方正仿宋_GBK" w:cs="Times New Roman"/>
          <w:sz w:val="32"/>
          <w:szCs w:val="32"/>
        </w:rPr>
        <w:t xml:space="preserve">   在安全生产监督检查过程中，发现生产经营单位相关情况发生变化已不符合守信联合激励对象条件时，要及时进行核实并进行审核，提出是否移出联合激励名单的意见，报送上一级安全监管部门。</w:t>
      </w:r>
    </w:p>
    <w:p>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bCs/>
          <w:sz w:val="32"/>
          <w:szCs w:val="32"/>
        </w:rPr>
        <w:t>第七条</w:t>
      </w:r>
      <w:r>
        <w:rPr>
          <w:rFonts w:hint="default" w:ascii="Times New Roman" w:hAnsi="Times New Roman" w:eastAsia="方正仿宋_GBK" w:cs="Times New Roman"/>
          <w:sz w:val="32"/>
          <w:szCs w:val="32"/>
        </w:rPr>
        <w:t xml:space="preserve">   生产经营单位应对本单位申请信息的真实</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性、完整性负责。发现生产经营单位通过报送虚假信息等不当手段取得联合激励资格的，在移出守信联合激励对象管理的同时，纳入安全生产失信联合惩戒“黑名单”。</w:t>
      </w:r>
    </w:p>
    <w:p>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bCs/>
          <w:sz w:val="32"/>
          <w:szCs w:val="32"/>
        </w:rPr>
        <w:t>第八条</w:t>
      </w:r>
      <w:r>
        <w:rPr>
          <w:rFonts w:hint="default" w:ascii="Times New Roman" w:hAnsi="Times New Roman" w:eastAsia="方正仿宋_GBK" w:cs="Times New Roman"/>
          <w:sz w:val="32"/>
          <w:szCs w:val="32"/>
        </w:rPr>
        <w:t xml:space="preserve">   各级安全监管部门要会同有关部门对纳入联合激励对象管理的生产经营单位，按照《备忘录》约定和国家关于社会信用体系建设的有关规定，分别落实各项激励措施。</w:t>
      </w:r>
    </w:p>
    <w:p>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bCs/>
          <w:sz w:val="32"/>
          <w:szCs w:val="32"/>
        </w:rPr>
        <w:t>第九条</w:t>
      </w:r>
      <w:r>
        <w:rPr>
          <w:rFonts w:hint="default" w:ascii="Times New Roman" w:hAnsi="Times New Roman" w:eastAsia="方正仿宋_GBK" w:cs="Times New Roman"/>
          <w:sz w:val="32"/>
          <w:szCs w:val="32"/>
        </w:rPr>
        <w:t xml:space="preserve">   州市安全监管部门要建立联合激励信息管理制度，加强领导，落实责任，严格规范信息采集、审核、报送和异议处理等相关工作。对弄虚作假等行为，要严肃问责。</w:t>
      </w:r>
    </w:p>
    <w:p>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bCs/>
          <w:sz w:val="32"/>
          <w:szCs w:val="32"/>
        </w:rPr>
        <w:t>第十条</w:t>
      </w:r>
      <w:r>
        <w:rPr>
          <w:rFonts w:hint="default" w:ascii="Times New Roman" w:hAnsi="Times New Roman" w:eastAsia="方正仿宋_GBK" w:cs="Times New Roman"/>
          <w:sz w:val="32"/>
          <w:szCs w:val="32"/>
        </w:rPr>
        <w:t xml:space="preserve"> </w:t>
      </w:r>
      <w:r>
        <w:rPr>
          <w:rFonts w:hint="default"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rPr>
        <w:t>加强群众监督和舆论监督，鼓励举报联合激励对象的违法失信行为。举报经查属实的，对举报者按有关规定给予奖励。</w:t>
      </w:r>
    </w:p>
    <w:p>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bCs/>
          <w:sz w:val="32"/>
          <w:szCs w:val="32"/>
        </w:rPr>
        <w:t>第十一条</w:t>
      </w:r>
      <w:r>
        <w:rPr>
          <w:rFonts w:hint="default" w:ascii="Times New Roman" w:hAnsi="Times New Roman" w:eastAsia="方正仿宋_GBK" w:cs="Times New Roman"/>
          <w:sz w:val="32"/>
          <w:szCs w:val="32"/>
        </w:rPr>
        <w:t xml:space="preserve">   本办法由省安全监管局负责解释。</w:t>
      </w:r>
    </w:p>
    <w:p>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bCs/>
          <w:sz w:val="32"/>
          <w:szCs w:val="32"/>
        </w:rPr>
        <w:t>第十二条</w:t>
      </w:r>
      <w:r>
        <w:rPr>
          <w:rFonts w:hint="default" w:ascii="Times New Roman" w:hAnsi="Times New Roman" w:eastAsia="方正仿宋_GBK" w:cs="Times New Roman"/>
          <w:sz w:val="32"/>
          <w:szCs w:val="32"/>
        </w:rPr>
        <w:t xml:space="preserve">   本办法自印发之日起执行。</w:t>
      </w:r>
    </w:p>
    <w:p>
      <w:pPr>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br w:type="page"/>
      </w:r>
    </w:p>
    <w:p>
      <w:pPr>
        <w:spacing w:before="110" w:line="224" w:lineRule="auto"/>
        <w:ind w:left="249"/>
        <w:rPr>
          <w:rFonts w:ascii="黑体" w:hAnsi="黑体" w:eastAsia="黑体" w:cs="黑体"/>
          <w:color w:val="auto"/>
          <w:sz w:val="30"/>
          <w:szCs w:val="30"/>
        </w:rPr>
      </w:pPr>
      <w:r>
        <w:rPr>
          <w:rFonts w:ascii="黑体" w:hAnsi="黑体" w:eastAsia="黑体" w:cs="黑体"/>
          <w:b/>
          <w:bCs/>
          <w:color w:val="auto"/>
          <w:spacing w:val="-16"/>
          <w:sz w:val="30"/>
          <w:szCs w:val="30"/>
        </w:rPr>
        <w:t>附件1</w:t>
      </w:r>
    </w:p>
    <w:p>
      <w:pPr>
        <w:spacing w:before="225" w:line="219" w:lineRule="auto"/>
        <w:ind w:left="1081"/>
        <w:rPr>
          <w:rFonts w:ascii="宋体" w:hAnsi="宋体" w:eastAsia="宋体" w:cs="宋体"/>
          <w:color w:val="auto"/>
          <w:sz w:val="43"/>
          <w:szCs w:val="43"/>
        </w:rPr>
      </w:pPr>
      <w:r>
        <w:rPr>
          <w:rFonts w:ascii="宋体" w:hAnsi="宋体" w:eastAsia="宋体" w:cs="宋体"/>
          <w:b/>
          <w:bCs/>
          <w:color w:val="auto"/>
          <w:spacing w:val="-7"/>
          <w:sz w:val="43"/>
          <w:szCs w:val="43"/>
        </w:rPr>
        <w:t>安全生产守信联合激励对象审批表</w:t>
      </w:r>
    </w:p>
    <w:p>
      <w:pPr>
        <w:pStyle w:val="2"/>
        <w:spacing w:line="320" w:lineRule="auto"/>
        <w:rPr>
          <w:color w:val="auto"/>
        </w:rPr>
      </w:pPr>
    </w:p>
    <w:p>
      <w:pPr>
        <w:spacing w:before="71" w:line="234" w:lineRule="auto"/>
        <w:ind w:left="215"/>
        <w:rPr>
          <w:rFonts w:ascii="楷体" w:hAnsi="楷体" w:eastAsia="楷体" w:cs="楷体"/>
          <w:color w:val="auto"/>
          <w:sz w:val="22"/>
          <w:szCs w:val="22"/>
        </w:rPr>
      </w:pPr>
      <w:r>
        <w:rPr>
          <w:rFonts w:ascii="楷体" w:hAnsi="楷体" w:eastAsia="楷体" w:cs="楷体"/>
          <w:color w:val="auto"/>
          <w:spacing w:val="-9"/>
          <w:sz w:val="22"/>
          <w:szCs w:val="22"/>
        </w:rPr>
        <w:t>填</w:t>
      </w:r>
      <w:r>
        <w:rPr>
          <w:rFonts w:ascii="楷体" w:hAnsi="楷体" w:eastAsia="楷体" w:cs="楷体"/>
          <w:color w:val="auto"/>
          <w:spacing w:val="-35"/>
          <w:sz w:val="22"/>
          <w:szCs w:val="22"/>
        </w:rPr>
        <w:t xml:space="preserve"> </w:t>
      </w:r>
      <w:r>
        <w:rPr>
          <w:rFonts w:ascii="楷体" w:hAnsi="楷体" w:eastAsia="楷体" w:cs="楷体"/>
          <w:color w:val="auto"/>
          <w:spacing w:val="-9"/>
          <w:sz w:val="22"/>
          <w:szCs w:val="22"/>
        </w:rPr>
        <w:t>报</w:t>
      </w:r>
      <w:r>
        <w:rPr>
          <w:rFonts w:ascii="楷体" w:hAnsi="楷体" w:eastAsia="楷体" w:cs="楷体"/>
          <w:color w:val="auto"/>
          <w:spacing w:val="-34"/>
          <w:sz w:val="22"/>
          <w:szCs w:val="22"/>
        </w:rPr>
        <w:t xml:space="preserve"> </w:t>
      </w:r>
      <w:r>
        <w:rPr>
          <w:rFonts w:ascii="楷体" w:hAnsi="楷体" w:eastAsia="楷体" w:cs="楷体"/>
          <w:color w:val="auto"/>
          <w:spacing w:val="-9"/>
          <w:sz w:val="22"/>
          <w:szCs w:val="22"/>
        </w:rPr>
        <w:t>单</w:t>
      </w:r>
      <w:r>
        <w:rPr>
          <w:rFonts w:ascii="楷体" w:hAnsi="楷体" w:eastAsia="楷体" w:cs="楷体"/>
          <w:color w:val="auto"/>
          <w:spacing w:val="-43"/>
          <w:sz w:val="22"/>
          <w:szCs w:val="22"/>
        </w:rPr>
        <w:t xml:space="preserve"> </w:t>
      </w:r>
      <w:r>
        <w:rPr>
          <w:rFonts w:ascii="楷体" w:hAnsi="楷体" w:eastAsia="楷体" w:cs="楷体"/>
          <w:color w:val="auto"/>
          <w:spacing w:val="-9"/>
          <w:sz w:val="22"/>
          <w:szCs w:val="22"/>
        </w:rPr>
        <w:t>位</w:t>
      </w:r>
      <w:r>
        <w:rPr>
          <w:rFonts w:ascii="楷体" w:hAnsi="楷体" w:eastAsia="楷体" w:cs="楷体"/>
          <w:color w:val="auto"/>
          <w:spacing w:val="-47"/>
          <w:sz w:val="22"/>
          <w:szCs w:val="22"/>
        </w:rPr>
        <w:t xml:space="preserve"> </w:t>
      </w:r>
      <w:r>
        <w:rPr>
          <w:rFonts w:ascii="楷体" w:hAnsi="楷体" w:eastAsia="楷体" w:cs="楷体"/>
          <w:color w:val="auto"/>
          <w:spacing w:val="-9"/>
          <w:sz w:val="22"/>
          <w:szCs w:val="22"/>
        </w:rPr>
        <w:t>：</w:t>
      </w:r>
      <w:r>
        <w:rPr>
          <w:rFonts w:ascii="楷体" w:hAnsi="楷体" w:eastAsia="楷体" w:cs="楷体"/>
          <w:color w:val="auto"/>
          <w:spacing w:val="1"/>
          <w:sz w:val="22"/>
          <w:szCs w:val="22"/>
        </w:rPr>
        <w:t xml:space="preserve">                              </w:t>
      </w:r>
      <w:r>
        <w:rPr>
          <w:rFonts w:ascii="楷体" w:hAnsi="楷体" w:eastAsia="楷体" w:cs="楷体"/>
          <w:color w:val="auto"/>
          <w:spacing w:val="-9"/>
          <w:sz w:val="22"/>
          <w:szCs w:val="22"/>
        </w:rPr>
        <w:t>时 间</w:t>
      </w:r>
      <w:r>
        <w:rPr>
          <w:rFonts w:ascii="楷体" w:hAnsi="楷体" w:eastAsia="楷体" w:cs="楷体"/>
          <w:color w:val="auto"/>
          <w:spacing w:val="-28"/>
          <w:sz w:val="22"/>
          <w:szCs w:val="22"/>
        </w:rPr>
        <w:t xml:space="preserve"> </w:t>
      </w:r>
      <w:r>
        <w:rPr>
          <w:rFonts w:ascii="楷体" w:hAnsi="楷体" w:eastAsia="楷体" w:cs="楷体"/>
          <w:color w:val="auto"/>
          <w:spacing w:val="-9"/>
          <w:sz w:val="22"/>
          <w:szCs w:val="22"/>
        </w:rPr>
        <w:t>：</w:t>
      </w:r>
      <w:r>
        <w:rPr>
          <w:rFonts w:ascii="楷体" w:hAnsi="楷体" w:eastAsia="楷体" w:cs="楷体"/>
          <w:color w:val="auto"/>
          <w:spacing w:val="3"/>
          <w:sz w:val="22"/>
          <w:szCs w:val="22"/>
        </w:rPr>
        <w:t xml:space="preserve">     </w:t>
      </w:r>
      <w:r>
        <w:rPr>
          <w:rFonts w:ascii="楷体" w:hAnsi="楷体" w:eastAsia="楷体" w:cs="楷体"/>
          <w:color w:val="auto"/>
          <w:spacing w:val="-9"/>
          <w:sz w:val="22"/>
          <w:szCs w:val="22"/>
        </w:rPr>
        <w:t>年</w:t>
      </w:r>
      <w:r>
        <w:rPr>
          <w:rFonts w:ascii="楷体" w:hAnsi="楷体" w:eastAsia="楷体" w:cs="楷体"/>
          <w:color w:val="auto"/>
          <w:spacing w:val="10"/>
          <w:sz w:val="22"/>
          <w:szCs w:val="22"/>
        </w:rPr>
        <w:t xml:space="preserve">    </w:t>
      </w:r>
      <w:r>
        <w:rPr>
          <w:rFonts w:ascii="楷体" w:hAnsi="楷体" w:eastAsia="楷体" w:cs="楷体"/>
          <w:color w:val="auto"/>
          <w:spacing w:val="-9"/>
          <w:sz w:val="22"/>
          <w:szCs w:val="22"/>
        </w:rPr>
        <w:t>月     日</w:t>
      </w:r>
    </w:p>
    <w:p>
      <w:pPr>
        <w:spacing w:line="130" w:lineRule="exact"/>
        <w:rPr>
          <w:color w:val="auto"/>
        </w:rPr>
      </w:pPr>
    </w:p>
    <w:tbl>
      <w:tblPr>
        <w:tblStyle w:val="5"/>
        <w:tblW w:w="8240" w:type="dxa"/>
        <w:tblInd w:w="6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64"/>
        <w:gridCol w:w="989"/>
        <w:gridCol w:w="2407"/>
        <w:gridCol w:w="1868"/>
        <w:gridCol w:w="221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74" w:hRule="atLeast"/>
        </w:trPr>
        <w:tc>
          <w:tcPr>
            <w:tcW w:w="1753" w:type="dxa"/>
            <w:gridSpan w:val="2"/>
            <w:vAlign w:val="top"/>
          </w:tcPr>
          <w:p>
            <w:pPr>
              <w:spacing w:before="318" w:line="221" w:lineRule="auto"/>
              <w:ind w:left="364"/>
              <w:rPr>
                <w:rFonts w:ascii="宋体" w:hAnsi="宋体" w:eastAsia="宋体" w:cs="宋体"/>
                <w:color w:val="auto"/>
                <w:sz w:val="25"/>
                <w:szCs w:val="25"/>
              </w:rPr>
            </w:pPr>
            <w:r>
              <w:rPr>
                <w:rFonts w:ascii="宋体" w:hAnsi="宋体" w:eastAsia="宋体" w:cs="宋体"/>
                <w:color w:val="auto"/>
                <w:spacing w:val="3"/>
                <w:sz w:val="25"/>
                <w:szCs w:val="25"/>
              </w:rPr>
              <w:t>企业名称</w:t>
            </w:r>
          </w:p>
        </w:tc>
        <w:tc>
          <w:tcPr>
            <w:tcW w:w="2407" w:type="dxa"/>
            <w:vAlign w:val="top"/>
          </w:tcPr>
          <w:p>
            <w:pPr>
              <w:pStyle w:val="6"/>
              <w:rPr>
                <w:color w:val="auto"/>
              </w:rPr>
            </w:pPr>
          </w:p>
        </w:tc>
        <w:tc>
          <w:tcPr>
            <w:tcW w:w="1868" w:type="dxa"/>
            <w:vAlign w:val="top"/>
          </w:tcPr>
          <w:p>
            <w:pPr>
              <w:spacing w:before="316" w:line="221" w:lineRule="auto"/>
              <w:ind w:left="425"/>
              <w:rPr>
                <w:rFonts w:ascii="宋体" w:hAnsi="宋体" w:eastAsia="宋体" w:cs="宋体"/>
                <w:color w:val="auto"/>
                <w:sz w:val="25"/>
                <w:szCs w:val="25"/>
              </w:rPr>
            </w:pPr>
            <w:r>
              <w:rPr>
                <w:rFonts w:ascii="宋体" w:hAnsi="宋体" w:eastAsia="宋体" w:cs="宋体"/>
                <w:color w:val="auto"/>
                <w:spacing w:val="2"/>
                <w:sz w:val="25"/>
                <w:szCs w:val="25"/>
              </w:rPr>
              <w:t>注册地址</w:t>
            </w:r>
          </w:p>
        </w:tc>
        <w:tc>
          <w:tcPr>
            <w:tcW w:w="2212" w:type="dxa"/>
            <w:vAlign w:val="top"/>
          </w:tcPr>
          <w:p>
            <w:pPr>
              <w:pStyle w:val="6"/>
              <w:rPr>
                <w:color w:val="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9" w:hRule="atLeast"/>
        </w:trPr>
        <w:tc>
          <w:tcPr>
            <w:tcW w:w="1753" w:type="dxa"/>
            <w:gridSpan w:val="2"/>
            <w:vAlign w:val="top"/>
          </w:tcPr>
          <w:p>
            <w:pPr>
              <w:spacing w:before="69" w:line="219" w:lineRule="auto"/>
              <w:ind w:left="364"/>
              <w:rPr>
                <w:rFonts w:ascii="宋体" w:hAnsi="宋体" w:eastAsia="宋体" w:cs="宋体"/>
                <w:color w:val="auto"/>
                <w:sz w:val="25"/>
                <w:szCs w:val="25"/>
              </w:rPr>
            </w:pPr>
            <w:r>
              <w:rPr>
                <w:rFonts w:ascii="宋体" w:hAnsi="宋体" w:eastAsia="宋体" w:cs="宋体"/>
                <w:color w:val="auto"/>
                <w:spacing w:val="2"/>
                <w:sz w:val="25"/>
                <w:szCs w:val="25"/>
              </w:rPr>
              <w:t>统一社会</w:t>
            </w:r>
          </w:p>
          <w:p>
            <w:pPr>
              <w:spacing w:before="14" w:line="183" w:lineRule="auto"/>
              <w:ind w:left="364"/>
              <w:rPr>
                <w:rFonts w:ascii="宋体" w:hAnsi="宋体" w:eastAsia="宋体" w:cs="宋体"/>
                <w:color w:val="auto"/>
                <w:sz w:val="25"/>
                <w:szCs w:val="25"/>
              </w:rPr>
            </w:pPr>
            <w:r>
              <w:rPr>
                <w:rFonts w:ascii="宋体" w:hAnsi="宋体" w:eastAsia="宋体" w:cs="宋体"/>
                <w:color w:val="auto"/>
                <w:spacing w:val="3"/>
                <w:sz w:val="25"/>
                <w:szCs w:val="25"/>
              </w:rPr>
              <w:t>信用代码</w:t>
            </w:r>
          </w:p>
        </w:tc>
        <w:tc>
          <w:tcPr>
            <w:tcW w:w="2407" w:type="dxa"/>
            <w:vAlign w:val="top"/>
          </w:tcPr>
          <w:p>
            <w:pPr>
              <w:pStyle w:val="6"/>
              <w:rPr>
                <w:color w:val="auto"/>
              </w:rPr>
            </w:pPr>
          </w:p>
        </w:tc>
        <w:tc>
          <w:tcPr>
            <w:tcW w:w="1868" w:type="dxa"/>
            <w:vAlign w:val="top"/>
          </w:tcPr>
          <w:p>
            <w:pPr>
              <w:spacing w:before="71" w:line="214" w:lineRule="auto"/>
              <w:ind w:left="425"/>
              <w:rPr>
                <w:rFonts w:ascii="宋体" w:hAnsi="宋体" w:eastAsia="宋体" w:cs="宋体"/>
                <w:color w:val="auto"/>
                <w:sz w:val="25"/>
                <w:szCs w:val="25"/>
              </w:rPr>
            </w:pPr>
            <w:r>
              <w:rPr>
                <w:rFonts w:ascii="宋体" w:hAnsi="宋体" w:eastAsia="宋体" w:cs="宋体"/>
                <w:color w:val="auto"/>
                <w:spacing w:val="2"/>
                <w:sz w:val="25"/>
                <w:szCs w:val="25"/>
              </w:rPr>
              <w:t>法人代表</w:t>
            </w:r>
          </w:p>
          <w:p>
            <w:pPr>
              <w:spacing w:before="1" w:line="197" w:lineRule="auto"/>
              <w:ind w:left="175"/>
              <w:rPr>
                <w:rFonts w:ascii="宋体" w:hAnsi="宋体" w:eastAsia="宋体" w:cs="宋体"/>
                <w:color w:val="auto"/>
                <w:sz w:val="25"/>
                <w:szCs w:val="25"/>
              </w:rPr>
            </w:pPr>
            <w:r>
              <w:rPr>
                <w:rFonts w:ascii="宋体" w:hAnsi="宋体" w:eastAsia="宋体" w:cs="宋体"/>
                <w:color w:val="auto"/>
                <w:spacing w:val="7"/>
                <w:sz w:val="25"/>
                <w:szCs w:val="25"/>
              </w:rPr>
              <w:t>(主要负责人)</w:t>
            </w:r>
          </w:p>
        </w:tc>
        <w:tc>
          <w:tcPr>
            <w:tcW w:w="2212" w:type="dxa"/>
            <w:vAlign w:val="top"/>
          </w:tcPr>
          <w:p>
            <w:pPr>
              <w:pStyle w:val="6"/>
              <w:rPr>
                <w:color w:val="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9" w:hRule="atLeast"/>
        </w:trPr>
        <w:tc>
          <w:tcPr>
            <w:tcW w:w="1753" w:type="dxa"/>
            <w:gridSpan w:val="2"/>
            <w:vAlign w:val="top"/>
          </w:tcPr>
          <w:p>
            <w:pPr>
              <w:spacing w:before="162" w:line="219" w:lineRule="auto"/>
              <w:ind w:left="364"/>
              <w:rPr>
                <w:rFonts w:ascii="宋体" w:hAnsi="宋体" w:eastAsia="宋体" w:cs="宋体"/>
                <w:color w:val="auto"/>
                <w:sz w:val="25"/>
                <w:szCs w:val="25"/>
              </w:rPr>
            </w:pPr>
            <w:r>
              <w:rPr>
                <w:rFonts w:ascii="宋体" w:hAnsi="宋体" w:eastAsia="宋体" w:cs="宋体"/>
                <w:color w:val="auto"/>
                <w:spacing w:val="3"/>
                <w:sz w:val="25"/>
                <w:szCs w:val="25"/>
              </w:rPr>
              <w:t>身份证号</w:t>
            </w:r>
          </w:p>
        </w:tc>
        <w:tc>
          <w:tcPr>
            <w:tcW w:w="2407" w:type="dxa"/>
            <w:vAlign w:val="top"/>
          </w:tcPr>
          <w:p>
            <w:pPr>
              <w:pStyle w:val="6"/>
              <w:rPr>
                <w:color w:val="auto"/>
              </w:rPr>
            </w:pPr>
          </w:p>
        </w:tc>
        <w:tc>
          <w:tcPr>
            <w:tcW w:w="1868" w:type="dxa"/>
            <w:vAlign w:val="top"/>
          </w:tcPr>
          <w:p>
            <w:pPr>
              <w:spacing w:before="165" w:line="221" w:lineRule="auto"/>
              <w:ind w:left="425"/>
              <w:rPr>
                <w:rFonts w:ascii="宋体" w:hAnsi="宋体" w:eastAsia="宋体" w:cs="宋体"/>
                <w:color w:val="auto"/>
                <w:sz w:val="25"/>
                <w:szCs w:val="25"/>
              </w:rPr>
            </w:pPr>
            <w:r>
              <w:rPr>
                <w:rFonts w:ascii="宋体" w:hAnsi="宋体" w:eastAsia="宋体" w:cs="宋体"/>
                <w:color w:val="auto"/>
                <w:spacing w:val="2"/>
                <w:sz w:val="25"/>
                <w:szCs w:val="25"/>
              </w:rPr>
              <w:t>联系电话</w:t>
            </w:r>
          </w:p>
        </w:tc>
        <w:tc>
          <w:tcPr>
            <w:tcW w:w="2212" w:type="dxa"/>
            <w:vAlign w:val="top"/>
          </w:tcPr>
          <w:p>
            <w:pPr>
              <w:pStyle w:val="6"/>
              <w:rPr>
                <w:color w:val="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7" w:hRule="atLeast"/>
        </w:trPr>
        <w:tc>
          <w:tcPr>
            <w:tcW w:w="1753" w:type="dxa"/>
            <w:gridSpan w:val="2"/>
            <w:vAlign w:val="top"/>
          </w:tcPr>
          <w:p>
            <w:pPr>
              <w:pStyle w:val="6"/>
              <w:spacing w:line="282" w:lineRule="auto"/>
              <w:rPr>
                <w:color w:val="auto"/>
              </w:rPr>
            </w:pPr>
          </w:p>
          <w:p>
            <w:pPr>
              <w:pStyle w:val="6"/>
              <w:spacing w:line="283" w:lineRule="auto"/>
              <w:rPr>
                <w:color w:val="auto"/>
              </w:rPr>
            </w:pPr>
          </w:p>
          <w:p>
            <w:pPr>
              <w:pStyle w:val="6"/>
              <w:spacing w:line="283" w:lineRule="auto"/>
              <w:rPr>
                <w:color w:val="auto"/>
              </w:rPr>
            </w:pPr>
          </w:p>
          <w:p>
            <w:pPr>
              <w:pStyle w:val="6"/>
              <w:spacing w:line="283" w:lineRule="auto"/>
              <w:rPr>
                <w:color w:val="auto"/>
              </w:rPr>
            </w:pPr>
          </w:p>
          <w:p>
            <w:pPr>
              <w:pStyle w:val="6"/>
              <w:spacing w:line="283" w:lineRule="auto"/>
              <w:rPr>
                <w:color w:val="auto"/>
              </w:rPr>
            </w:pPr>
          </w:p>
          <w:p>
            <w:pPr>
              <w:spacing w:before="81" w:line="221" w:lineRule="auto"/>
              <w:ind w:left="364"/>
              <w:rPr>
                <w:rFonts w:ascii="宋体" w:hAnsi="宋体" w:eastAsia="宋体" w:cs="宋体"/>
                <w:color w:val="auto"/>
                <w:sz w:val="25"/>
                <w:szCs w:val="25"/>
              </w:rPr>
            </w:pPr>
            <w:r>
              <w:rPr>
                <w:rFonts w:ascii="宋体" w:hAnsi="宋体" w:eastAsia="宋体" w:cs="宋体"/>
                <w:color w:val="auto"/>
                <w:spacing w:val="2"/>
                <w:sz w:val="25"/>
                <w:szCs w:val="25"/>
              </w:rPr>
              <w:t>纳入联合</w:t>
            </w:r>
          </w:p>
          <w:p>
            <w:pPr>
              <w:spacing w:before="99" w:line="219" w:lineRule="auto"/>
              <w:ind w:left="364"/>
              <w:rPr>
                <w:rFonts w:ascii="宋体" w:hAnsi="宋体" w:eastAsia="宋体" w:cs="宋体"/>
                <w:color w:val="auto"/>
                <w:sz w:val="25"/>
                <w:szCs w:val="25"/>
              </w:rPr>
            </w:pPr>
            <w:r>
              <w:rPr>
                <w:rFonts w:ascii="宋体" w:hAnsi="宋体" w:eastAsia="宋体" w:cs="宋体"/>
                <w:color w:val="auto"/>
                <w:spacing w:val="-2"/>
                <w:sz w:val="25"/>
                <w:szCs w:val="25"/>
              </w:rPr>
              <w:t>激励管理</w:t>
            </w:r>
          </w:p>
          <w:p>
            <w:pPr>
              <w:spacing w:before="120" w:line="224" w:lineRule="auto"/>
              <w:ind w:left="614"/>
              <w:rPr>
                <w:rFonts w:ascii="宋体" w:hAnsi="宋体" w:eastAsia="宋体" w:cs="宋体"/>
                <w:color w:val="auto"/>
                <w:sz w:val="25"/>
                <w:szCs w:val="25"/>
              </w:rPr>
            </w:pPr>
            <w:r>
              <w:rPr>
                <w:rFonts w:ascii="宋体" w:hAnsi="宋体" w:eastAsia="宋体" w:cs="宋体"/>
                <w:color w:val="auto"/>
                <w:spacing w:val="14"/>
                <w:sz w:val="25"/>
                <w:szCs w:val="25"/>
              </w:rPr>
              <w:t>理由</w:t>
            </w:r>
          </w:p>
        </w:tc>
        <w:tc>
          <w:tcPr>
            <w:tcW w:w="6487" w:type="dxa"/>
            <w:gridSpan w:val="3"/>
            <w:vAlign w:val="top"/>
          </w:tcPr>
          <w:p>
            <w:pPr>
              <w:pStyle w:val="6"/>
              <w:rPr>
                <w:color w:val="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09" w:hRule="atLeast"/>
        </w:trPr>
        <w:tc>
          <w:tcPr>
            <w:tcW w:w="764" w:type="dxa"/>
            <w:vMerge w:val="restart"/>
            <w:tcBorders>
              <w:bottom w:val="nil"/>
            </w:tcBorders>
            <w:vAlign w:val="top"/>
          </w:tcPr>
          <w:p>
            <w:pPr>
              <w:pStyle w:val="6"/>
              <w:spacing w:line="272" w:lineRule="auto"/>
              <w:rPr>
                <w:color w:val="auto"/>
              </w:rPr>
            </w:pPr>
          </w:p>
          <w:p>
            <w:pPr>
              <w:pStyle w:val="6"/>
              <w:spacing w:line="272" w:lineRule="auto"/>
              <w:rPr>
                <w:color w:val="auto"/>
              </w:rPr>
            </w:pPr>
          </w:p>
          <w:p>
            <w:pPr>
              <w:pStyle w:val="6"/>
              <w:spacing w:line="272" w:lineRule="auto"/>
              <w:rPr>
                <w:color w:val="auto"/>
              </w:rPr>
            </w:pPr>
          </w:p>
          <w:p>
            <w:pPr>
              <w:pStyle w:val="6"/>
              <w:spacing w:line="272" w:lineRule="auto"/>
              <w:rPr>
                <w:color w:val="auto"/>
              </w:rPr>
            </w:pPr>
          </w:p>
          <w:p>
            <w:pPr>
              <w:pStyle w:val="6"/>
              <w:spacing w:line="272" w:lineRule="auto"/>
              <w:rPr>
                <w:color w:val="auto"/>
              </w:rPr>
            </w:pPr>
          </w:p>
          <w:p>
            <w:pPr>
              <w:pStyle w:val="6"/>
              <w:spacing w:line="273" w:lineRule="auto"/>
              <w:rPr>
                <w:color w:val="auto"/>
              </w:rPr>
            </w:pPr>
          </w:p>
          <w:p>
            <w:pPr>
              <w:pStyle w:val="6"/>
              <w:spacing w:line="273" w:lineRule="auto"/>
              <w:rPr>
                <w:color w:val="auto"/>
              </w:rPr>
            </w:pPr>
          </w:p>
          <w:p>
            <w:pPr>
              <w:spacing w:before="81" w:line="221" w:lineRule="auto"/>
              <w:ind w:left="125"/>
              <w:rPr>
                <w:rFonts w:ascii="宋体" w:hAnsi="宋体" w:eastAsia="宋体" w:cs="宋体"/>
                <w:color w:val="auto"/>
                <w:sz w:val="25"/>
                <w:szCs w:val="25"/>
              </w:rPr>
            </w:pPr>
            <w:r>
              <w:rPr>
                <w:rFonts w:ascii="宋体" w:hAnsi="宋体" w:eastAsia="宋体" w:cs="宋体"/>
                <w:color w:val="auto"/>
                <w:spacing w:val="7"/>
                <w:sz w:val="25"/>
                <w:szCs w:val="25"/>
              </w:rPr>
              <w:t>县级</w:t>
            </w:r>
          </w:p>
          <w:p>
            <w:pPr>
              <w:spacing w:before="108" w:line="221" w:lineRule="auto"/>
              <w:ind w:left="125"/>
              <w:rPr>
                <w:rFonts w:ascii="宋体" w:hAnsi="宋体" w:eastAsia="宋体" w:cs="宋体"/>
                <w:color w:val="auto"/>
                <w:sz w:val="25"/>
                <w:szCs w:val="25"/>
              </w:rPr>
            </w:pPr>
            <w:r>
              <w:rPr>
                <w:rFonts w:ascii="宋体" w:hAnsi="宋体" w:eastAsia="宋体" w:cs="宋体"/>
                <w:color w:val="auto"/>
                <w:spacing w:val="5"/>
                <w:sz w:val="25"/>
                <w:szCs w:val="25"/>
              </w:rPr>
              <w:t>安全</w:t>
            </w:r>
          </w:p>
          <w:p>
            <w:pPr>
              <w:spacing w:before="99" w:line="219" w:lineRule="auto"/>
              <w:ind w:left="125"/>
              <w:rPr>
                <w:rFonts w:ascii="宋体" w:hAnsi="宋体" w:eastAsia="宋体" w:cs="宋体"/>
                <w:color w:val="auto"/>
                <w:sz w:val="25"/>
                <w:szCs w:val="25"/>
              </w:rPr>
            </w:pPr>
            <w:r>
              <w:rPr>
                <w:rFonts w:ascii="宋体" w:hAnsi="宋体" w:eastAsia="宋体" w:cs="宋体"/>
                <w:color w:val="auto"/>
                <w:spacing w:val="6"/>
                <w:sz w:val="25"/>
                <w:szCs w:val="25"/>
              </w:rPr>
              <w:t>监管</w:t>
            </w:r>
          </w:p>
          <w:p>
            <w:pPr>
              <w:spacing w:before="103" w:line="219" w:lineRule="auto"/>
              <w:ind w:left="125"/>
              <w:rPr>
                <w:rFonts w:ascii="宋体" w:hAnsi="宋体" w:eastAsia="宋体" w:cs="宋体"/>
                <w:color w:val="auto"/>
                <w:sz w:val="25"/>
                <w:szCs w:val="25"/>
              </w:rPr>
            </w:pPr>
            <w:r>
              <w:rPr>
                <w:rFonts w:ascii="宋体" w:hAnsi="宋体" w:eastAsia="宋体" w:cs="宋体"/>
                <w:color w:val="auto"/>
                <w:spacing w:val="14"/>
                <w:sz w:val="25"/>
                <w:szCs w:val="25"/>
              </w:rPr>
              <w:t>部门</w:t>
            </w:r>
          </w:p>
        </w:tc>
        <w:tc>
          <w:tcPr>
            <w:tcW w:w="989" w:type="dxa"/>
            <w:vAlign w:val="top"/>
          </w:tcPr>
          <w:p>
            <w:pPr>
              <w:pStyle w:val="6"/>
              <w:spacing w:line="251" w:lineRule="auto"/>
              <w:rPr>
                <w:color w:val="auto"/>
              </w:rPr>
            </w:pPr>
          </w:p>
          <w:p>
            <w:pPr>
              <w:spacing w:before="82" w:line="219" w:lineRule="auto"/>
              <w:ind w:left="111"/>
              <w:rPr>
                <w:rFonts w:ascii="宋体" w:hAnsi="宋体" w:eastAsia="宋体" w:cs="宋体"/>
                <w:color w:val="auto"/>
                <w:sz w:val="25"/>
                <w:szCs w:val="25"/>
              </w:rPr>
            </w:pPr>
            <w:r>
              <w:rPr>
                <w:rFonts w:ascii="宋体" w:hAnsi="宋体" w:eastAsia="宋体" w:cs="宋体"/>
                <w:color w:val="auto"/>
                <w:spacing w:val="3"/>
                <w:sz w:val="25"/>
                <w:szCs w:val="25"/>
              </w:rPr>
              <w:t>法制机</w:t>
            </w:r>
          </w:p>
          <w:p>
            <w:pPr>
              <w:spacing w:before="94" w:line="297" w:lineRule="auto"/>
              <w:ind w:left="231" w:right="103" w:hanging="120"/>
              <w:rPr>
                <w:rFonts w:ascii="宋体" w:hAnsi="宋体" w:eastAsia="宋体" w:cs="宋体"/>
                <w:color w:val="auto"/>
                <w:sz w:val="25"/>
                <w:szCs w:val="25"/>
              </w:rPr>
            </w:pPr>
            <w:r>
              <w:rPr>
                <w:rFonts w:ascii="宋体" w:hAnsi="宋体" w:eastAsia="宋体" w:cs="宋体"/>
                <w:color w:val="auto"/>
                <w:spacing w:val="4"/>
                <w:sz w:val="25"/>
                <w:szCs w:val="25"/>
              </w:rPr>
              <w:t>构审核</w:t>
            </w:r>
            <w:r>
              <w:rPr>
                <w:rFonts w:ascii="宋体" w:hAnsi="宋体" w:eastAsia="宋体" w:cs="宋体"/>
                <w:color w:val="auto"/>
                <w:spacing w:val="1"/>
                <w:sz w:val="25"/>
                <w:szCs w:val="25"/>
              </w:rPr>
              <w:t xml:space="preserve"> </w:t>
            </w:r>
            <w:r>
              <w:rPr>
                <w:rFonts w:ascii="宋体" w:hAnsi="宋体" w:eastAsia="宋体" w:cs="宋体"/>
                <w:color w:val="auto"/>
                <w:spacing w:val="6"/>
                <w:sz w:val="25"/>
                <w:szCs w:val="25"/>
              </w:rPr>
              <w:t>意见</w:t>
            </w:r>
          </w:p>
        </w:tc>
        <w:tc>
          <w:tcPr>
            <w:tcW w:w="6487" w:type="dxa"/>
            <w:gridSpan w:val="3"/>
            <w:vAlign w:val="top"/>
          </w:tcPr>
          <w:p>
            <w:pPr>
              <w:pStyle w:val="6"/>
              <w:rPr>
                <w:color w:val="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28" w:hRule="atLeast"/>
        </w:trPr>
        <w:tc>
          <w:tcPr>
            <w:tcW w:w="764" w:type="dxa"/>
            <w:vMerge w:val="continue"/>
            <w:tcBorders>
              <w:top w:val="nil"/>
              <w:bottom w:val="nil"/>
            </w:tcBorders>
            <w:vAlign w:val="top"/>
          </w:tcPr>
          <w:p>
            <w:pPr>
              <w:pStyle w:val="6"/>
              <w:rPr>
                <w:color w:val="auto"/>
              </w:rPr>
            </w:pPr>
          </w:p>
        </w:tc>
        <w:tc>
          <w:tcPr>
            <w:tcW w:w="989" w:type="dxa"/>
            <w:vAlign w:val="top"/>
          </w:tcPr>
          <w:p>
            <w:pPr>
              <w:pStyle w:val="6"/>
              <w:spacing w:line="292" w:lineRule="auto"/>
              <w:rPr>
                <w:color w:val="auto"/>
              </w:rPr>
            </w:pPr>
          </w:p>
          <w:p>
            <w:pPr>
              <w:spacing w:before="81" w:line="301" w:lineRule="auto"/>
              <w:ind w:left="111" w:right="103"/>
              <w:jc w:val="both"/>
              <w:rPr>
                <w:rFonts w:ascii="宋体" w:hAnsi="宋体" w:eastAsia="宋体" w:cs="宋体"/>
                <w:color w:val="auto"/>
                <w:sz w:val="25"/>
                <w:szCs w:val="25"/>
              </w:rPr>
            </w:pPr>
            <w:r>
              <w:rPr>
                <w:rFonts w:ascii="宋体" w:hAnsi="宋体" w:eastAsia="宋体" w:cs="宋体"/>
                <w:color w:val="auto"/>
                <w:spacing w:val="-3"/>
                <w:sz w:val="25"/>
                <w:szCs w:val="25"/>
              </w:rPr>
              <w:t>业务机</w:t>
            </w:r>
            <w:r>
              <w:rPr>
                <w:rFonts w:ascii="宋体" w:hAnsi="宋体" w:eastAsia="宋体" w:cs="宋体"/>
                <w:color w:val="auto"/>
                <w:sz w:val="25"/>
                <w:szCs w:val="25"/>
              </w:rPr>
              <w:t xml:space="preserve"> </w:t>
            </w:r>
            <w:r>
              <w:rPr>
                <w:rFonts w:ascii="宋体" w:hAnsi="宋体" w:eastAsia="宋体" w:cs="宋体"/>
                <w:color w:val="auto"/>
                <w:spacing w:val="4"/>
                <w:sz w:val="25"/>
                <w:szCs w:val="25"/>
              </w:rPr>
              <w:t>构审核</w:t>
            </w:r>
            <w:r>
              <w:rPr>
                <w:rFonts w:ascii="宋体" w:hAnsi="宋体" w:eastAsia="宋体" w:cs="宋体"/>
                <w:color w:val="auto"/>
                <w:spacing w:val="1"/>
                <w:sz w:val="25"/>
                <w:szCs w:val="25"/>
              </w:rPr>
              <w:t xml:space="preserve"> </w:t>
            </w:r>
            <w:r>
              <w:rPr>
                <w:rFonts w:ascii="宋体" w:hAnsi="宋体" w:eastAsia="宋体" w:cs="宋体"/>
                <w:color w:val="auto"/>
                <w:spacing w:val="31"/>
                <w:w w:val="114"/>
                <w:sz w:val="25"/>
                <w:szCs w:val="25"/>
              </w:rPr>
              <w:t>意见</w:t>
            </w:r>
          </w:p>
        </w:tc>
        <w:tc>
          <w:tcPr>
            <w:tcW w:w="6487" w:type="dxa"/>
            <w:gridSpan w:val="3"/>
            <w:vAlign w:val="top"/>
          </w:tcPr>
          <w:p>
            <w:pPr>
              <w:pStyle w:val="6"/>
              <w:rPr>
                <w:color w:val="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33" w:hRule="atLeast"/>
        </w:trPr>
        <w:tc>
          <w:tcPr>
            <w:tcW w:w="764" w:type="dxa"/>
            <w:vMerge w:val="continue"/>
            <w:tcBorders>
              <w:top w:val="nil"/>
            </w:tcBorders>
            <w:vAlign w:val="top"/>
          </w:tcPr>
          <w:p>
            <w:pPr>
              <w:pStyle w:val="6"/>
              <w:rPr>
                <w:color w:val="auto"/>
              </w:rPr>
            </w:pPr>
          </w:p>
        </w:tc>
        <w:tc>
          <w:tcPr>
            <w:tcW w:w="989" w:type="dxa"/>
            <w:vAlign w:val="top"/>
          </w:tcPr>
          <w:p>
            <w:pPr>
              <w:pStyle w:val="6"/>
              <w:spacing w:line="327" w:lineRule="auto"/>
              <w:rPr>
                <w:color w:val="auto"/>
              </w:rPr>
            </w:pPr>
          </w:p>
          <w:p>
            <w:pPr>
              <w:pStyle w:val="6"/>
              <w:spacing w:line="327" w:lineRule="auto"/>
              <w:rPr>
                <w:color w:val="auto"/>
              </w:rPr>
            </w:pPr>
          </w:p>
          <w:p>
            <w:pPr>
              <w:spacing w:before="82" w:line="220" w:lineRule="auto"/>
              <w:ind w:left="111"/>
              <w:rPr>
                <w:rFonts w:ascii="宋体" w:hAnsi="宋体" w:eastAsia="宋体" w:cs="宋体"/>
                <w:color w:val="auto"/>
                <w:sz w:val="25"/>
                <w:szCs w:val="25"/>
              </w:rPr>
            </w:pPr>
            <w:r>
              <w:rPr>
                <w:rFonts w:ascii="宋体" w:hAnsi="宋体" w:eastAsia="宋体" w:cs="宋体"/>
                <w:color w:val="auto"/>
                <w:spacing w:val="7"/>
                <w:sz w:val="25"/>
                <w:szCs w:val="25"/>
              </w:rPr>
              <w:t>领导审</w:t>
            </w:r>
          </w:p>
          <w:p>
            <w:pPr>
              <w:spacing w:before="111" w:line="219" w:lineRule="auto"/>
              <w:ind w:left="111"/>
              <w:rPr>
                <w:rFonts w:ascii="宋体" w:hAnsi="宋体" w:eastAsia="宋体" w:cs="宋体"/>
                <w:color w:val="auto"/>
                <w:sz w:val="25"/>
                <w:szCs w:val="25"/>
              </w:rPr>
            </w:pPr>
            <w:r>
              <w:rPr>
                <w:rFonts w:ascii="宋体" w:hAnsi="宋体" w:eastAsia="宋体" w:cs="宋体"/>
                <w:color w:val="auto"/>
                <w:spacing w:val="4"/>
                <w:sz w:val="25"/>
                <w:szCs w:val="25"/>
              </w:rPr>
              <w:t>核意见</w:t>
            </w:r>
          </w:p>
        </w:tc>
        <w:tc>
          <w:tcPr>
            <w:tcW w:w="6487" w:type="dxa"/>
            <w:gridSpan w:val="3"/>
            <w:vAlign w:val="top"/>
          </w:tcPr>
          <w:p>
            <w:pPr>
              <w:pStyle w:val="6"/>
              <w:spacing w:line="255" w:lineRule="auto"/>
              <w:rPr>
                <w:color w:val="auto"/>
              </w:rPr>
            </w:pPr>
          </w:p>
          <w:p>
            <w:pPr>
              <w:pStyle w:val="6"/>
              <w:spacing w:line="255" w:lineRule="auto"/>
              <w:rPr>
                <w:color w:val="auto"/>
              </w:rPr>
            </w:pPr>
          </w:p>
          <w:p>
            <w:pPr>
              <w:pStyle w:val="6"/>
              <w:spacing w:line="255" w:lineRule="auto"/>
              <w:rPr>
                <w:color w:val="auto"/>
              </w:rPr>
            </w:pPr>
          </w:p>
          <w:p>
            <w:pPr>
              <w:pStyle w:val="6"/>
              <w:spacing w:line="255" w:lineRule="auto"/>
              <w:rPr>
                <w:color w:val="auto"/>
              </w:rPr>
            </w:pPr>
          </w:p>
          <w:p>
            <w:pPr>
              <w:spacing w:before="81" w:line="219" w:lineRule="auto"/>
              <w:ind w:left="4231"/>
              <w:rPr>
                <w:rFonts w:ascii="宋体" w:hAnsi="宋体" w:eastAsia="宋体" w:cs="宋体"/>
                <w:color w:val="auto"/>
                <w:sz w:val="25"/>
                <w:szCs w:val="25"/>
              </w:rPr>
            </w:pPr>
            <w:r>
              <w:rPr>
                <w:rFonts w:ascii="宋体" w:hAnsi="宋体" w:eastAsia="宋体" w:cs="宋体"/>
                <w:color w:val="auto"/>
                <w:spacing w:val="9"/>
                <w:sz w:val="25"/>
                <w:szCs w:val="25"/>
              </w:rPr>
              <w:t>(单位签章)</w:t>
            </w:r>
          </w:p>
          <w:p>
            <w:pPr>
              <w:spacing w:before="115" w:line="219" w:lineRule="auto"/>
              <w:ind w:left="3842"/>
              <w:rPr>
                <w:rFonts w:ascii="宋体" w:hAnsi="宋体" w:eastAsia="宋体" w:cs="宋体"/>
                <w:color w:val="auto"/>
                <w:sz w:val="25"/>
                <w:szCs w:val="25"/>
              </w:rPr>
            </w:pPr>
            <w:r>
              <w:rPr>
                <w:rFonts w:ascii="宋体" w:hAnsi="宋体" w:eastAsia="宋体" w:cs="宋体"/>
                <w:color w:val="auto"/>
                <w:spacing w:val="-6"/>
                <w:sz w:val="25"/>
                <w:szCs w:val="25"/>
              </w:rPr>
              <w:t>年    月</w:t>
            </w:r>
            <w:r>
              <w:rPr>
                <w:rFonts w:ascii="宋体" w:hAnsi="宋体" w:eastAsia="宋体" w:cs="宋体"/>
                <w:color w:val="auto"/>
                <w:spacing w:val="7"/>
                <w:sz w:val="25"/>
                <w:szCs w:val="25"/>
              </w:rPr>
              <w:t xml:space="preserve">    </w:t>
            </w:r>
            <w:r>
              <w:rPr>
                <w:rFonts w:ascii="宋体" w:hAnsi="宋体" w:eastAsia="宋体" w:cs="宋体"/>
                <w:color w:val="auto"/>
                <w:spacing w:val="-6"/>
                <w:sz w:val="25"/>
                <w:szCs w:val="25"/>
              </w:rPr>
              <w:t>日</w:t>
            </w:r>
          </w:p>
        </w:tc>
      </w:tr>
    </w:tbl>
    <w:p>
      <w:pPr>
        <w:pStyle w:val="2"/>
        <w:rPr>
          <w:color w:val="auto"/>
        </w:rPr>
      </w:pPr>
    </w:p>
    <w:tbl>
      <w:tblPr>
        <w:tblStyle w:val="5"/>
        <w:tblW w:w="833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84"/>
        <w:gridCol w:w="998"/>
        <w:gridCol w:w="655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04" w:hRule="atLeast"/>
        </w:trPr>
        <w:tc>
          <w:tcPr>
            <w:tcW w:w="784" w:type="dxa"/>
            <w:vMerge w:val="restart"/>
            <w:tcBorders>
              <w:bottom w:val="nil"/>
            </w:tcBorders>
            <w:vAlign w:val="top"/>
          </w:tcPr>
          <w:p>
            <w:pPr>
              <w:pStyle w:val="6"/>
              <w:spacing w:line="260" w:lineRule="auto"/>
              <w:rPr>
                <w:color w:val="auto"/>
              </w:rPr>
            </w:pPr>
          </w:p>
          <w:p>
            <w:pPr>
              <w:pStyle w:val="6"/>
              <w:spacing w:line="260" w:lineRule="auto"/>
              <w:rPr>
                <w:color w:val="auto"/>
              </w:rPr>
            </w:pPr>
          </w:p>
          <w:p>
            <w:pPr>
              <w:pStyle w:val="6"/>
              <w:spacing w:line="260" w:lineRule="auto"/>
              <w:rPr>
                <w:color w:val="auto"/>
              </w:rPr>
            </w:pPr>
          </w:p>
          <w:p>
            <w:pPr>
              <w:pStyle w:val="6"/>
              <w:spacing w:line="260" w:lineRule="auto"/>
              <w:rPr>
                <w:color w:val="auto"/>
              </w:rPr>
            </w:pPr>
          </w:p>
          <w:p>
            <w:pPr>
              <w:pStyle w:val="6"/>
              <w:spacing w:line="260" w:lineRule="auto"/>
              <w:rPr>
                <w:color w:val="auto"/>
              </w:rPr>
            </w:pPr>
          </w:p>
          <w:p>
            <w:pPr>
              <w:pStyle w:val="6"/>
              <w:spacing w:line="260" w:lineRule="auto"/>
              <w:rPr>
                <w:color w:val="auto"/>
              </w:rPr>
            </w:pPr>
          </w:p>
          <w:p>
            <w:pPr>
              <w:pStyle w:val="6"/>
              <w:spacing w:line="260" w:lineRule="auto"/>
              <w:rPr>
                <w:color w:val="auto"/>
              </w:rPr>
            </w:pPr>
          </w:p>
          <w:p>
            <w:pPr>
              <w:pStyle w:val="6"/>
              <w:spacing w:line="261" w:lineRule="auto"/>
              <w:rPr>
                <w:color w:val="auto"/>
              </w:rPr>
            </w:pPr>
          </w:p>
          <w:p>
            <w:pPr>
              <w:pStyle w:val="6"/>
              <w:spacing w:line="261" w:lineRule="auto"/>
              <w:rPr>
                <w:color w:val="auto"/>
              </w:rPr>
            </w:pPr>
          </w:p>
          <w:p>
            <w:pPr>
              <w:spacing w:before="88" w:line="219" w:lineRule="auto"/>
              <w:ind w:left="114"/>
              <w:rPr>
                <w:rFonts w:ascii="宋体" w:hAnsi="宋体" w:eastAsia="宋体" w:cs="宋体"/>
                <w:color w:val="auto"/>
                <w:sz w:val="27"/>
                <w:szCs w:val="27"/>
              </w:rPr>
            </w:pPr>
            <w:r>
              <w:rPr>
                <w:rFonts w:ascii="宋体" w:hAnsi="宋体" w:eastAsia="宋体" w:cs="宋体"/>
                <w:color w:val="auto"/>
                <w:spacing w:val="7"/>
                <w:sz w:val="27"/>
                <w:szCs w:val="27"/>
              </w:rPr>
              <w:t>州市</w:t>
            </w:r>
          </w:p>
          <w:p>
            <w:pPr>
              <w:spacing w:before="72" w:line="221" w:lineRule="auto"/>
              <w:ind w:left="114"/>
              <w:rPr>
                <w:rFonts w:ascii="宋体" w:hAnsi="宋体" w:eastAsia="宋体" w:cs="宋体"/>
                <w:color w:val="auto"/>
                <w:sz w:val="27"/>
                <w:szCs w:val="27"/>
              </w:rPr>
            </w:pPr>
            <w:r>
              <w:rPr>
                <w:rFonts w:ascii="宋体" w:hAnsi="宋体" w:eastAsia="宋体" w:cs="宋体"/>
                <w:color w:val="auto"/>
                <w:spacing w:val="6"/>
                <w:sz w:val="27"/>
                <w:szCs w:val="27"/>
              </w:rPr>
              <w:t>安全</w:t>
            </w:r>
          </w:p>
          <w:p>
            <w:pPr>
              <w:spacing w:before="75" w:line="219" w:lineRule="auto"/>
              <w:ind w:left="114"/>
              <w:rPr>
                <w:rFonts w:ascii="宋体" w:hAnsi="宋体" w:eastAsia="宋体" w:cs="宋体"/>
                <w:color w:val="auto"/>
                <w:sz w:val="27"/>
                <w:szCs w:val="27"/>
              </w:rPr>
            </w:pPr>
            <w:r>
              <w:rPr>
                <w:rFonts w:ascii="宋体" w:hAnsi="宋体" w:eastAsia="宋体" w:cs="宋体"/>
                <w:color w:val="auto"/>
                <w:spacing w:val="7"/>
                <w:sz w:val="27"/>
                <w:szCs w:val="27"/>
              </w:rPr>
              <w:t>监管</w:t>
            </w:r>
          </w:p>
          <w:p>
            <w:pPr>
              <w:spacing w:before="79" w:line="219" w:lineRule="auto"/>
              <w:ind w:left="114"/>
              <w:rPr>
                <w:rFonts w:ascii="宋体" w:hAnsi="宋体" w:eastAsia="宋体" w:cs="宋体"/>
                <w:color w:val="auto"/>
                <w:sz w:val="27"/>
                <w:szCs w:val="27"/>
              </w:rPr>
            </w:pPr>
            <w:r>
              <w:rPr>
                <w:rFonts w:ascii="宋体" w:hAnsi="宋体" w:eastAsia="宋体" w:cs="宋体"/>
                <w:color w:val="auto"/>
                <w:spacing w:val="15"/>
                <w:sz w:val="27"/>
                <w:szCs w:val="27"/>
              </w:rPr>
              <w:t>部门</w:t>
            </w:r>
          </w:p>
        </w:tc>
        <w:tc>
          <w:tcPr>
            <w:tcW w:w="998" w:type="dxa"/>
            <w:vAlign w:val="top"/>
          </w:tcPr>
          <w:p>
            <w:pPr>
              <w:pStyle w:val="6"/>
              <w:spacing w:line="433" w:lineRule="auto"/>
              <w:rPr>
                <w:color w:val="auto"/>
              </w:rPr>
            </w:pPr>
          </w:p>
          <w:p>
            <w:pPr>
              <w:spacing w:before="88" w:line="219" w:lineRule="auto"/>
              <w:ind w:left="81"/>
              <w:rPr>
                <w:rFonts w:ascii="宋体" w:hAnsi="宋体" w:eastAsia="宋体" w:cs="宋体"/>
                <w:color w:val="auto"/>
                <w:sz w:val="27"/>
                <w:szCs w:val="27"/>
              </w:rPr>
            </w:pPr>
            <w:r>
              <w:rPr>
                <w:rFonts w:ascii="宋体" w:hAnsi="宋体" w:eastAsia="宋体" w:cs="宋体"/>
                <w:color w:val="auto"/>
                <w:spacing w:val="3"/>
                <w:sz w:val="27"/>
                <w:szCs w:val="27"/>
              </w:rPr>
              <w:t>法制机</w:t>
            </w:r>
          </w:p>
          <w:p>
            <w:pPr>
              <w:spacing w:before="71" w:line="275" w:lineRule="auto"/>
              <w:ind w:left="220" w:right="81" w:hanging="139"/>
              <w:rPr>
                <w:rFonts w:ascii="宋体" w:hAnsi="宋体" w:eastAsia="宋体" w:cs="宋体"/>
                <w:color w:val="auto"/>
                <w:sz w:val="27"/>
                <w:szCs w:val="27"/>
              </w:rPr>
            </w:pPr>
            <w:r>
              <w:rPr>
                <w:rFonts w:ascii="宋体" w:hAnsi="宋体" w:eastAsia="宋体" w:cs="宋体"/>
                <w:color w:val="auto"/>
                <w:spacing w:val="5"/>
                <w:sz w:val="27"/>
                <w:szCs w:val="27"/>
              </w:rPr>
              <w:t>构审核</w:t>
            </w:r>
            <w:r>
              <w:rPr>
                <w:rFonts w:ascii="宋体" w:hAnsi="宋体" w:eastAsia="宋体" w:cs="宋体"/>
                <w:color w:val="auto"/>
                <w:sz w:val="27"/>
                <w:szCs w:val="27"/>
              </w:rPr>
              <w:t xml:space="preserve"> </w:t>
            </w:r>
            <w:r>
              <w:rPr>
                <w:rFonts w:ascii="宋体" w:hAnsi="宋体" w:eastAsia="宋体" w:cs="宋体"/>
                <w:color w:val="auto"/>
                <w:spacing w:val="6"/>
                <w:sz w:val="27"/>
                <w:szCs w:val="27"/>
              </w:rPr>
              <w:t>意见</w:t>
            </w:r>
          </w:p>
        </w:tc>
        <w:tc>
          <w:tcPr>
            <w:tcW w:w="6557" w:type="dxa"/>
            <w:vAlign w:val="top"/>
          </w:tcPr>
          <w:p>
            <w:pPr>
              <w:pStyle w:val="6"/>
              <w:rPr>
                <w:color w:val="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18" w:hRule="atLeast"/>
        </w:trPr>
        <w:tc>
          <w:tcPr>
            <w:tcW w:w="784" w:type="dxa"/>
            <w:vMerge w:val="continue"/>
            <w:tcBorders>
              <w:top w:val="nil"/>
              <w:bottom w:val="nil"/>
            </w:tcBorders>
            <w:vAlign w:val="top"/>
          </w:tcPr>
          <w:p>
            <w:pPr>
              <w:pStyle w:val="6"/>
              <w:rPr>
                <w:color w:val="auto"/>
              </w:rPr>
            </w:pPr>
          </w:p>
        </w:tc>
        <w:tc>
          <w:tcPr>
            <w:tcW w:w="998" w:type="dxa"/>
            <w:vAlign w:val="top"/>
          </w:tcPr>
          <w:p>
            <w:pPr>
              <w:pStyle w:val="6"/>
              <w:spacing w:line="469" w:lineRule="auto"/>
              <w:rPr>
                <w:color w:val="auto"/>
              </w:rPr>
            </w:pPr>
          </w:p>
          <w:p>
            <w:pPr>
              <w:spacing w:before="88" w:line="219" w:lineRule="auto"/>
              <w:ind w:left="81"/>
              <w:rPr>
                <w:rFonts w:ascii="宋体" w:hAnsi="宋体" w:eastAsia="宋体" w:cs="宋体"/>
                <w:color w:val="auto"/>
                <w:sz w:val="27"/>
                <w:szCs w:val="27"/>
              </w:rPr>
            </w:pPr>
            <w:r>
              <w:rPr>
                <w:rFonts w:ascii="宋体" w:hAnsi="宋体" w:eastAsia="宋体" w:cs="宋体"/>
                <w:color w:val="auto"/>
                <w:spacing w:val="3"/>
                <w:sz w:val="27"/>
                <w:szCs w:val="27"/>
              </w:rPr>
              <w:t>业务机</w:t>
            </w:r>
          </w:p>
          <w:p>
            <w:pPr>
              <w:spacing w:before="101" w:line="282" w:lineRule="auto"/>
              <w:ind w:left="220" w:right="81" w:hanging="139"/>
              <w:rPr>
                <w:rFonts w:ascii="宋体" w:hAnsi="宋体" w:eastAsia="宋体" w:cs="宋体"/>
                <w:color w:val="auto"/>
                <w:sz w:val="27"/>
                <w:szCs w:val="27"/>
              </w:rPr>
            </w:pPr>
            <w:r>
              <w:rPr>
                <w:rFonts w:ascii="宋体" w:hAnsi="宋体" w:eastAsia="宋体" w:cs="宋体"/>
                <w:color w:val="auto"/>
                <w:spacing w:val="5"/>
                <w:sz w:val="27"/>
                <w:szCs w:val="27"/>
              </w:rPr>
              <w:t>构审核</w:t>
            </w:r>
            <w:r>
              <w:rPr>
                <w:rFonts w:ascii="宋体" w:hAnsi="宋体" w:eastAsia="宋体" w:cs="宋体"/>
                <w:color w:val="auto"/>
                <w:sz w:val="27"/>
                <w:szCs w:val="27"/>
              </w:rPr>
              <w:t xml:space="preserve"> </w:t>
            </w:r>
            <w:r>
              <w:rPr>
                <w:rFonts w:ascii="宋体" w:hAnsi="宋体" w:eastAsia="宋体" w:cs="宋体"/>
                <w:color w:val="auto"/>
                <w:spacing w:val="6"/>
                <w:sz w:val="27"/>
                <w:szCs w:val="27"/>
              </w:rPr>
              <w:t>意见</w:t>
            </w:r>
          </w:p>
        </w:tc>
        <w:tc>
          <w:tcPr>
            <w:tcW w:w="6557" w:type="dxa"/>
            <w:vAlign w:val="top"/>
          </w:tcPr>
          <w:p>
            <w:pPr>
              <w:pStyle w:val="6"/>
              <w:rPr>
                <w:color w:val="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28" w:hRule="atLeast"/>
        </w:trPr>
        <w:tc>
          <w:tcPr>
            <w:tcW w:w="784" w:type="dxa"/>
            <w:vMerge w:val="continue"/>
            <w:tcBorders>
              <w:top w:val="nil"/>
            </w:tcBorders>
            <w:vAlign w:val="top"/>
          </w:tcPr>
          <w:p>
            <w:pPr>
              <w:pStyle w:val="6"/>
              <w:rPr>
                <w:color w:val="auto"/>
              </w:rPr>
            </w:pPr>
          </w:p>
        </w:tc>
        <w:tc>
          <w:tcPr>
            <w:tcW w:w="998" w:type="dxa"/>
            <w:vAlign w:val="top"/>
          </w:tcPr>
          <w:p>
            <w:pPr>
              <w:pStyle w:val="6"/>
              <w:spacing w:line="346" w:lineRule="auto"/>
              <w:rPr>
                <w:color w:val="auto"/>
              </w:rPr>
            </w:pPr>
          </w:p>
          <w:p>
            <w:pPr>
              <w:pStyle w:val="6"/>
              <w:spacing w:line="347" w:lineRule="auto"/>
              <w:rPr>
                <w:color w:val="auto"/>
              </w:rPr>
            </w:pPr>
          </w:p>
          <w:p>
            <w:pPr>
              <w:spacing w:before="87" w:line="220" w:lineRule="auto"/>
              <w:ind w:left="81"/>
              <w:rPr>
                <w:rFonts w:ascii="宋体" w:hAnsi="宋体" w:eastAsia="宋体" w:cs="宋体"/>
                <w:color w:val="auto"/>
                <w:sz w:val="27"/>
                <w:szCs w:val="27"/>
              </w:rPr>
            </w:pPr>
            <w:r>
              <w:rPr>
                <w:rFonts w:ascii="宋体" w:hAnsi="宋体" w:eastAsia="宋体" w:cs="宋体"/>
                <w:color w:val="auto"/>
                <w:spacing w:val="7"/>
                <w:sz w:val="27"/>
                <w:szCs w:val="27"/>
              </w:rPr>
              <w:t>领导审</w:t>
            </w:r>
          </w:p>
          <w:p>
            <w:pPr>
              <w:spacing w:before="87" w:line="219" w:lineRule="auto"/>
              <w:ind w:left="81"/>
              <w:rPr>
                <w:rFonts w:ascii="宋体" w:hAnsi="宋体" w:eastAsia="宋体" w:cs="宋体"/>
                <w:color w:val="auto"/>
                <w:sz w:val="27"/>
                <w:szCs w:val="27"/>
              </w:rPr>
            </w:pPr>
            <w:r>
              <w:rPr>
                <w:rFonts w:ascii="宋体" w:hAnsi="宋体" w:eastAsia="宋体" w:cs="宋体"/>
                <w:color w:val="auto"/>
                <w:spacing w:val="4"/>
                <w:sz w:val="27"/>
                <w:szCs w:val="27"/>
              </w:rPr>
              <w:t>批意见</w:t>
            </w:r>
          </w:p>
        </w:tc>
        <w:tc>
          <w:tcPr>
            <w:tcW w:w="6557" w:type="dxa"/>
            <w:vAlign w:val="top"/>
          </w:tcPr>
          <w:p>
            <w:pPr>
              <w:pStyle w:val="6"/>
              <w:spacing w:line="259" w:lineRule="auto"/>
              <w:rPr>
                <w:color w:val="auto"/>
              </w:rPr>
            </w:pPr>
          </w:p>
          <w:p>
            <w:pPr>
              <w:pStyle w:val="6"/>
              <w:spacing w:line="259" w:lineRule="auto"/>
              <w:rPr>
                <w:color w:val="auto"/>
              </w:rPr>
            </w:pPr>
          </w:p>
          <w:p>
            <w:pPr>
              <w:pStyle w:val="6"/>
              <w:spacing w:line="260" w:lineRule="auto"/>
              <w:rPr>
                <w:color w:val="auto"/>
              </w:rPr>
            </w:pPr>
          </w:p>
          <w:p>
            <w:pPr>
              <w:pStyle w:val="6"/>
              <w:spacing w:line="260" w:lineRule="auto"/>
              <w:rPr>
                <w:color w:val="auto"/>
              </w:rPr>
            </w:pPr>
          </w:p>
          <w:p>
            <w:pPr>
              <w:spacing w:before="88" w:line="219" w:lineRule="auto"/>
              <w:ind w:left="4302"/>
              <w:rPr>
                <w:rFonts w:ascii="宋体" w:hAnsi="宋体" w:eastAsia="宋体" w:cs="宋体"/>
                <w:color w:val="auto"/>
                <w:sz w:val="27"/>
                <w:szCs w:val="27"/>
              </w:rPr>
            </w:pPr>
            <w:r>
              <w:rPr>
                <w:rFonts w:ascii="宋体" w:hAnsi="宋体" w:eastAsia="宋体" w:cs="宋体"/>
                <w:color w:val="auto"/>
                <w:spacing w:val="9"/>
                <w:sz w:val="27"/>
                <w:szCs w:val="27"/>
              </w:rPr>
              <w:t>(单位签章)</w:t>
            </w:r>
          </w:p>
          <w:p>
            <w:pPr>
              <w:spacing w:before="91" w:line="219" w:lineRule="auto"/>
              <w:ind w:left="3992"/>
              <w:rPr>
                <w:rFonts w:ascii="宋体" w:hAnsi="宋体" w:eastAsia="宋体" w:cs="宋体"/>
                <w:color w:val="auto"/>
                <w:sz w:val="27"/>
                <w:szCs w:val="27"/>
              </w:rPr>
            </w:pPr>
            <w:r>
              <w:rPr>
                <w:rFonts w:ascii="宋体" w:hAnsi="宋体" w:eastAsia="宋体" w:cs="宋体"/>
                <w:color w:val="auto"/>
                <w:spacing w:val="-10"/>
                <w:sz w:val="27"/>
                <w:szCs w:val="27"/>
              </w:rPr>
              <w:t>年</w:t>
            </w:r>
            <w:r>
              <w:rPr>
                <w:rFonts w:ascii="宋体" w:hAnsi="宋体" w:eastAsia="宋体" w:cs="宋体"/>
                <w:color w:val="auto"/>
                <w:spacing w:val="22"/>
                <w:sz w:val="27"/>
                <w:szCs w:val="27"/>
              </w:rPr>
              <w:t xml:space="preserve">   </w:t>
            </w:r>
            <w:r>
              <w:rPr>
                <w:rFonts w:ascii="宋体" w:hAnsi="宋体" w:eastAsia="宋体" w:cs="宋体"/>
                <w:color w:val="auto"/>
                <w:spacing w:val="-10"/>
                <w:sz w:val="27"/>
                <w:szCs w:val="27"/>
              </w:rPr>
              <w:t>月</w:t>
            </w:r>
            <w:r>
              <w:rPr>
                <w:rFonts w:ascii="宋体" w:hAnsi="宋体" w:eastAsia="宋体" w:cs="宋体"/>
                <w:color w:val="auto"/>
                <w:spacing w:val="36"/>
                <w:sz w:val="27"/>
                <w:szCs w:val="27"/>
              </w:rPr>
              <w:t xml:space="preserve">   </w:t>
            </w:r>
            <w:r>
              <w:rPr>
                <w:rFonts w:ascii="宋体" w:hAnsi="宋体" w:eastAsia="宋体" w:cs="宋体"/>
                <w:color w:val="auto"/>
                <w:spacing w:val="-10"/>
                <w:sz w:val="27"/>
                <w:szCs w:val="27"/>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58" w:hRule="atLeast"/>
        </w:trPr>
        <w:tc>
          <w:tcPr>
            <w:tcW w:w="784" w:type="dxa"/>
            <w:vMerge w:val="restart"/>
            <w:tcBorders>
              <w:bottom w:val="nil"/>
            </w:tcBorders>
            <w:vAlign w:val="top"/>
          </w:tcPr>
          <w:p>
            <w:pPr>
              <w:pStyle w:val="6"/>
              <w:spacing w:line="252" w:lineRule="auto"/>
              <w:rPr>
                <w:color w:val="auto"/>
              </w:rPr>
            </w:pPr>
          </w:p>
          <w:p>
            <w:pPr>
              <w:pStyle w:val="6"/>
              <w:spacing w:line="252" w:lineRule="auto"/>
              <w:rPr>
                <w:color w:val="auto"/>
              </w:rPr>
            </w:pPr>
          </w:p>
          <w:p>
            <w:pPr>
              <w:pStyle w:val="6"/>
              <w:spacing w:line="253" w:lineRule="auto"/>
              <w:rPr>
                <w:color w:val="auto"/>
              </w:rPr>
            </w:pPr>
          </w:p>
          <w:p>
            <w:pPr>
              <w:pStyle w:val="6"/>
              <w:spacing w:line="253" w:lineRule="auto"/>
              <w:rPr>
                <w:color w:val="auto"/>
              </w:rPr>
            </w:pPr>
          </w:p>
          <w:p>
            <w:pPr>
              <w:pStyle w:val="6"/>
              <w:spacing w:line="253" w:lineRule="auto"/>
              <w:rPr>
                <w:color w:val="auto"/>
              </w:rPr>
            </w:pPr>
          </w:p>
          <w:p>
            <w:pPr>
              <w:pStyle w:val="6"/>
              <w:spacing w:line="253" w:lineRule="auto"/>
              <w:rPr>
                <w:color w:val="auto"/>
              </w:rPr>
            </w:pPr>
          </w:p>
          <w:p>
            <w:pPr>
              <w:pStyle w:val="6"/>
              <w:spacing w:line="253" w:lineRule="auto"/>
              <w:rPr>
                <w:color w:val="auto"/>
              </w:rPr>
            </w:pPr>
          </w:p>
          <w:p>
            <w:pPr>
              <w:pStyle w:val="6"/>
              <w:spacing w:line="253" w:lineRule="auto"/>
              <w:rPr>
                <w:color w:val="auto"/>
              </w:rPr>
            </w:pPr>
          </w:p>
          <w:p>
            <w:pPr>
              <w:pStyle w:val="6"/>
              <w:spacing w:line="253" w:lineRule="auto"/>
              <w:rPr>
                <w:color w:val="auto"/>
              </w:rPr>
            </w:pPr>
          </w:p>
          <w:p>
            <w:pPr>
              <w:pStyle w:val="6"/>
              <w:spacing w:line="253" w:lineRule="auto"/>
              <w:rPr>
                <w:color w:val="auto"/>
              </w:rPr>
            </w:pPr>
          </w:p>
          <w:p>
            <w:pPr>
              <w:pStyle w:val="6"/>
              <w:spacing w:line="253" w:lineRule="auto"/>
              <w:rPr>
                <w:color w:val="auto"/>
              </w:rPr>
            </w:pPr>
          </w:p>
          <w:p>
            <w:pPr>
              <w:spacing w:before="88" w:line="219" w:lineRule="auto"/>
              <w:ind w:left="114"/>
              <w:rPr>
                <w:rFonts w:ascii="宋体" w:hAnsi="宋体" w:eastAsia="宋体" w:cs="宋体"/>
                <w:color w:val="auto"/>
                <w:sz w:val="27"/>
                <w:szCs w:val="27"/>
              </w:rPr>
            </w:pPr>
            <w:r>
              <w:rPr>
                <w:rFonts w:ascii="宋体" w:hAnsi="宋体" w:eastAsia="宋体" w:cs="宋体"/>
                <w:color w:val="auto"/>
                <w:spacing w:val="8"/>
                <w:sz w:val="27"/>
                <w:szCs w:val="27"/>
              </w:rPr>
              <w:t>省级</w:t>
            </w:r>
          </w:p>
          <w:p>
            <w:pPr>
              <w:spacing w:before="71" w:line="221" w:lineRule="auto"/>
              <w:ind w:left="114"/>
              <w:rPr>
                <w:rFonts w:ascii="宋体" w:hAnsi="宋体" w:eastAsia="宋体" w:cs="宋体"/>
                <w:color w:val="auto"/>
                <w:sz w:val="27"/>
                <w:szCs w:val="27"/>
              </w:rPr>
            </w:pPr>
            <w:r>
              <w:rPr>
                <w:rFonts w:ascii="宋体" w:hAnsi="宋体" w:eastAsia="宋体" w:cs="宋体"/>
                <w:color w:val="auto"/>
                <w:spacing w:val="6"/>
                <w:sz w:val="27"/>
                <w:szCs w:val="27"/>
              </w:rPr>
              <w:t>安全</w:t>
            </w:r>
          </w:p>
          <w:p>
            <w:pPr>
              <w:spacing w:before="85" w:line="219" w:lineRule="auto"/>
              <w:ind w:left="114"/>
              <w:rPr>
                <w:rFonts w:ascii="宋体" w:hAnsi="宋体" w:eastAsia="宋体" w:cs="宋体"/>
                <w:color w:val="auto"/>
                <w:sz w:val="27"/>
                <w:szCs w:val="27"/>
              </w:rPr>
            </w:pPr>
            <w:r>
              <w:rPr>
                <w:rFonts w:ascii="宋体" w:hAnsi="宋体" w:eastAsia="宋体" w:cs="宋体"/>
                <w:color w:val="auto"/>
                <w:spacing w:val="7"/>
                <w:sz w:val="27"/>
                <w:szCs w:val="27"/>
              </w:rPr>
              <w:t>监管</w:t>
            </w:r>
          </w:p>
          <w:p>
            <w:pPr>
              <w:spacing w:before="79" w:line="219" w:lineRule="auto"/>
              <w:ind w:left="114"/>
              <w:rPr>
                <w:rFonts w:ascii="宋体" w:hAnsi="宋体" w:eastAsia="宋体" w:cs="宋体"/>
                <w:color w:val="auto"/>
                <w:sz w:val="27"/>
                <w:szCs w:val="27"/>
              </w:rPr>
            </w:pPr>
            <w:r>
              <w:rPr>
                <w:rFonts w:ascii="宋体" w:hAnsi="宋体" w:eastAsia="宋体" w:cs="宋体"/>
                <w:color w:val="auto"/>
                <w:spacing w:val="15"/>
                <w:sz w:val="27"/>
                <w:szCs w:val="27"/>
              </w:rPr>
              <w:t>部门</w:t>
            </w:r>
          </w:p>
        </w:tc>
        <w:tc>
          <w:tcPr>
            <w:tcW w:w="998" w:type="dxa"/>
            <w:vAlign w:val="top"/>
          </w:tcPr>
          <w:p>
            <w:pPr>
              <w:pStyle w:val="6"/>
              <w:spacing w:line="276" w:lineRule="auto"/>
              <w:rPr>
                <w:color w:val="auto"/>
              </w:rPr>
            </w:pPr>
          </w:p>
          <w:p>
            <w:pPr>
              <w:pStyle w:val="6"/>
              <w:spacing w:line="277" w:lineRule="auto"/>
              <w:rPr>
                <w:color w:val="auto"/>
              </w:rPr>
            </w:pPr>
          </w:p>
          <w:p>
            <w:pPr>
              <w:spacing w:before="88" w:line="219" w:lineRule="auto"/>
              <w:ind w:left="81"/>
              <w:rPr>
                <w:rFonts w:ascii="宋体" w:hAnsi="宋体" w:eastAsia="宋体" w:cs="宋体"/>
                <w:color w:val="auto"/>
                <w:sz w:val="27"/>
                <w:szCs w:val="27"/>
              </w:rPr>
            </w:pPr>
            <w:r>
              <w:rPr>
                <w:rFonts w:ascii="宋体" w:hAnsi="宋体" w:eastAsia="宋体" w:cs="宋体"/>
                <w:color w:val="auto"/>
                <w:spacing w:val="3"/>
                <w:sz w:val="27"/>
                <w:szCs w:val="27"/>
              </w:rPr>
              <w:t>法制机</w:t>
            </w:r>
          </w:p>
          <w:p>
            <w:pPr>
              <w:spacing w:before="81" w:line="282" w:lineRule="auto"/>
              <w:ind w:left="220" w:right="81" w:hanging="139"/>
              <w:rPr>
                <w:rFonts w:ascii="宋体" w:hAnsi="宋体" w:eastAsia="宋体" w:cs="宋体"/>
                <w:color w:val="auto"/>
                <w:sz w:val="27"/>
                <w:szCs w:val="27"/>
              </w:rPr>
            </w:pPr>
            <w:r>
              <w:rPr>
                <w:rFonts w:ascii="宋体" w:hAnsi="宋体" w:eastAsia="宋体" w:cs="宋体"/>
                <w:color w:val="auto"/>
                <w:spacing w:val="5"/>
                <w:sz w:val="27"/>
                <w:szCs w:val="27"/>
              </w:rPr>
              <w:t>构审核</w:t>
            </w:r>
            <w:r>
              <w:rPr>
                <w:rFonts w:ascii="宋体" w:hAnsi="宋体" w:eastAsia="宋体" w:cs="宋体"/>
                <w:color w:val="auto"/>
                <w:sz w:val="27"/>
                <w:szCs w:val="27"/>
              </w:rPr>
              <w:t xml:space="preserve"> </w:t>
            </w:r>
            <w:r>
              <w:rPr>
                <w:rFonts w:ascii="宋体" w:hAnsi="宋体" w:eastAsia="宋体" w:cs="宋体"/>
                <w:color w:val="auto"/>
                <w:spacing w:val="6"/>
                <w:sz w:val="27"/>
                <w:szCs w:val="27"/>
              </w:rPr>
              <w:t>意见</w:t>
            </w:r>
          </w:p>
        </w:tc>
        <w:tc>
          <w:tcPr>
            <w:tcW w:w="6557" w:type="dxa"/>
            <w:vAlign w:val="top"/>
          </w:tcPr>
          <w:p>
            <w:pPr>
              <w:pStyle w:val="6"/>
              <w:rPr>
                <w:color w:val="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78" w:hRule="atLeast"/>
        </w:trPr>
        <w:tc>
          <w:tcPr>
            <w:tcW w:w="784" w:type="dxa"/>
            <w:vMerge w:val="continue"/>
            <w:tcBorders>
              <w:top w:val="nil"/>
              <w:bottom w:val="nil"/>
            </w:tcBorders>
            <w:vAlign w:val="top"/>
          </w:tcPr>
          <w:p>
            <w:pPr>
              <w:pStyle w:val="6"/>
              <w:rPr>
                <w:color w:val="auto"/>
              </w:rPr>
            </w:pPr>
          </w:p>
        </w:tc>
        <w:tc>
          <w:tcPr>
            <w:tcW w:w="998" w:type="dxa"/>
            <w:vAlign w:val="top"/>
          </w:tcPr>
          <w:p>
            <w:pPr>
              <w:pStyle w:val="6"/>
              <w:spacing w:line="322" w:lineRule="auto"/>
              <w:rPr>
                <w:color w:val="auto"/>
              </w:rPr>
            </w:pPr>
          </w:p>
          <w:p>
            <w:pPr>
              <w:pStyle w:val="6"/>
              <w:spacing w:line="322" w:lineRule="auto"/>
              <w:rPr>
                <w:color w:val="auto"/>
              </w:rPr>
            </w:pPr>
          </w:p>
          <w:p>
            <w:pPr>
              <w:spacing w:before="88" w:line="219" w:lineRule="auto"/>
              <w:ind w:left="81"/>
              <w:rPr>
                <w:rFonts w:ascii="宋体" w:hAnsi="宋体" w:eastAsia="宋体" w:cs="宋体"/>
                <w:color w:val="auto"/>
                <w:sz w:val="27"/>
                <w:szCs w:val="27"/>
              </w:rPr>
            </w:pPr>
            <w:r>
              <w:rPr>
                <w:rFonts w:ascii="宋体" w:hAnsi="宋体" w:eastAsia="宋体" w:cs="宋体"/>
                <w:color w:val="auto"/>
                <w:spacing w:val="3"/>
                <w:sz w:val="27"/>
                <w:szCs w:val="27"/>
              </w:rPr>
              <w:t>业务机</w:t>
            </w:r>
          </w:p>
          <w:p>
            <w:pPr>
              <w:spacing w:before="100" w:line="289" w:lineRule="auto"/>
              <w:ind w:left="220" w:right="81" w:hanging="139"/>
              <w:rPr>
                <w:rFonts w:ascii="宋体" w:hAnsi="宋体" w:eastAsia="宋体" w:cs="宋体"/>
                <w:color w:val="auto"/>
                <w:sz w:val="27"/>
                <w:szCs w:val="27"/>
              </w:rPr>
            </w:pPr>
            <w:r>
              <w:rPr>
                <w:rFonts w:ascii="宋体" w:hAnsi="宋体" w:eastAsia="宋体" w:cs="宋体"/>
                <w:color w:val="auto"/>
                <w:spacing w:val="5"/>
                <w:sz w:val="27"/>
                <w:szCs w:val="27"/>
              </w:rPr>
              <w:t>构审核</w:t>
            </w:r>
            <w:r>
              <w:rPr>
                <w:rFonts w:ascii="宋体" w:hAnsi="宋体" w:eastAsia="宋体" w:cs="宋体"/>
                <w:color w:val="auto"/>
                <w:sz w:val="27"/>
                <w:szCs w:val="27"/>
              </w:rPr>
              <w:t xml:space="preserve"> </w:t>
            </w:r>
            <w:r>
              <w:rPr>
                <w:rFonts w:ascii="宋体" w:hAnsi="宋体" w:eastAsia="宋体" w:cs="宋体"/>
                <w:color w:val="auto"/>
                <w:spacing w:val="6"/>
                <w:sz w:val="27"/>
                <w:szCs w:val="27"/>
              </w:rPr>
              <w:t>意见</w:t>
            </w:r>
          </w:p>
        </w:tc>
        <w:tc>
          <w:tcPr>
            <w:tcW w:w="6557" w:type="dxa"/>
            <w:vAlign w:val="top"/>
          </w:tcPr>
          <w:p>
            <w:pPr>
              <w:pStyle w:val="6"/>
              <w:rPr>
                <w:color w:val="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73" w:hRule="atLeast"/>
        </w:trPr>
        <w:tc>
          <w:tcPr>
            <w:tcW w:w="784" w:type="dxa"/>
            <w:vMerge w:val="continue"/>
            <w:tcBorders>
              <w:top w:val="nil"/>
            </w:tcBorders>
            <w:vAlign w:val="top"/>
          </w:tcPr>
          <w:p>
            <w:pPr>
              <w:pStyle w:val="6"/>
              <w:rPr>
                <w:color w:val="auto"/>
              </w:rPr>
            </w:pPr>
          </w:p>
        </w:tc>
        <w:tc>
          <w:tcPr>
            <w:tcW w:w="998" w:type="dxa"/>
            <w:vAlign w:val="top"/>
          </w:tcPr>
          <w:p>
            <w:pPr>
              <w:pStyle w:val="6"/>
              <w:spacing w:line="276" w:lineRule="auto"/>
              <w:rPr>
                <w:color w:val="auto"/>
              </w:rPr>
            </w:pPr>
          </w:p>
          <w:p>
            <w:pPr>
              <w:pStyle w:val="6"/>
              <w:spacing w:line="276" w:lineRule="auto"/>
              <w:rPr>
                <w:color w:val="auto"/>
              </w:rPr>
            </w:pPr>
          </w:p>
          <w:p>
            <w:pPr>
              <w:pStyle w:val="6"/>
              <w:spacing w:line="276" w:lineRule="auto"/>
              <w:rPr>
                <w:color w:val="auto"/>
              </w:rPr>
            </w:pPr>
          </w:p>
          <w:p>
            <w:pPr>
              <w:spacing w:before="87" w:line="220" w:lineRule="auto"/>
              <w:ind w:left="81"/>
              <w:rPr>
                <w:rFonts w:ascii="宋体" w:hAnsi="宋体" w:eastAsia="宋体" w:cs="宋体"/>
                <w:color w:val="auto"/>
                <w:sz w:val="27"/>
                <w:szCs w:val="27"/>
              </w:rPr>
            </w:pPr>
            <w:r>
              <w:rPr>
                <w:rFonts w:ascii="宋体" w:hAnsi="宋体" w:eastAsia="宋体" w:cs="宋体"/>
                <w:color w:val="auto"/>
                <w:spacing w:val="7"/>
                <w:sz w:val="27"/>
                <w:szCs w:val="27"/>
              </w:rPr>
              <w:t>领导审</w:t>
            </w:r>
          </w:p>
          <w:p>
            <w:pPr>
              <w:spacing w:before="77" w:line="219" w:lineRule="auto"/>
              <w:ind w:left="81"/>
              <w:rPr>
                <w:rFonts w:ascii="宋体" w:hAnsi="宋体" w:eastAsia="宋体" w:cs="宋体"/>
                <w:color w:val="auto"/>
                <w:sz w:val="27"/>
                <w:szCs w:val="27"/>
              </w:rPr>
            </w:pPr>
            <w:r>
              <w:rPr>
                <w:rFonts w:ascii="宋体" w:hAnsi="宋体" w:eastAsia="宋体" w:cs="宋体"/>
                <w:color w:val="auto"/>
                <w:spacing w:val="4"/>
                <w:sz w:val="27"/>
                <w:szCs w:val="27"/>
              </w:rPr>
              <w:t>批意见</w:t>
            </w:r>
          </w:p>
        </w:tc>
        <w:tc>
          <w:tcPr>
            <w:tcW w:w="6557" w:type="dxa"/>
            <w:vAlign w:val="top"/>
          </w:tcPr>
          <w:p>
            <w:pPr>
              <w:pStyle w:val="6"/>
              <w:spacing w:line="298" w:lineRule="auto"/>
              <w:rPr>
                <w:color w:val="auto"/>
              </w:rPr>
            </w:pPr>
          </w:p>
          <w:p>
            <w:pPr>
              <w:pStyle w:val="6"/>
              <w:spacing w:line="298" w:lineRule="auto"/>
              <w:rPr>
                <w:color w:val="auto"/>
              </w:rPr>
            </w:pPr>
          </w:p>
          <w:p>
            <w:pPr>
              <w:pStyle w:val="6"/>
              <w:spacing w:line="298" w:lineRule="auto"/>
              <w:rPr>
                <w:color w:val="auto"/>
              </w:rPr>
            </w:pPr>
          </w:p>
          <w:p>
            <w:pPr>
              <w:pStyle w:val="6"/>
              <w:spacing w:line="299" w:lineRule="auto"/>
              <w:rPr>
                <w:color w:val="auto"/>
              </w:rPr>
            </w:pPr>
          </w:p>
          <w:p>
            <w:pPr>
              <w:spacing w:before="88" w:line="219" w:lineRule="auto"/>
              <w:ind w:left="4302"/>
              <w:rPr>
                <w:rFonts w:ascii="宋体" w:hAnsi="宋体" w:eastAsia="宋体" w:cs="宋体"/>
                <w:color w:val="auto"/>
                <w:sz w:val="27"/>
                <w:szCs w:val="27"/>
              </w:rPr>
            </w:pPr>
            <w:r>
              <w:rPr>
                <w:rFonts w:ascii="宋体" w:hAnsi="宋体" w:eastAsia="宋体" w:cs="宋体"/>
                <w:color w:val="auto"/>
                <w:spacing w:val="9"/>
                <w:sz w:val="27"/>
                <w:szCs w:val="27"/>
              </w:rPr>
              <w:t>(单位签章)</w:t>
            </w:r>
          </w:p>
          <w:p>
            <w:pPr>
              <w:spacing w:before="81" w:line="219" w:lineRule="auto"/>
              <w:ind w:left="4012"/>
              <w:rPr>
                <w:rFonts w:ascii="宋体" w:hAnsi="宋体" w:eastAsia="宋体" w:cs="宋体"/>
                <w:color w:val="auto"/>
                <w:sz w:val="27"/>
                <w:szCs w:val="27"/>
              </w:rPr>
            </w:pPr>
            <w:r>
              <w:rPr>
                <w:rFonts w:ascii="宋体" w:hAnsi="宋体" w:eastAsia="宋体" w:cs="宋体"/>
                <w:color w:val="auto"/>
                <w:spacing w:val="-10"/>
                <w:sz w:val="27"/>
                <w:szCs w:val="27"/>
              </w:rPr>
              <w:t>年</w:t>
            </w:r>
            <w:r>
              <w:rPr>
                <w:rFonts w:ascii="宋体" w:hAnsi="宋体" w:eastAsia="宋体" w:cs="宋体"/>
                <w:color w:val="auto"/>
                <w:spacing w:val="19"/>
                <w:sz w:val="27"/>
                <w:szCs w:val="27"/>
              </w:rPr>
              <w:t xml:space="preserve">   </w:t>
            </w:r>
            <w:r>
              <w:rPr>
                <w:rFonts w:ascii="宋体" w:hAnsi="宋体" w:eastAsia="宋体" w:cs="宋体"/>
                <w:color w:val="auto"/>
                <w:spacing w:val="-10"/>
                <w:sz w:val="27"/>
                <w:szCs w:val="27"/>
              </w:rPr>
              <w:t>月</w:t>
            </w:r>
            <w:r>
              <w:rPr>
                <w:rFonts w:ascii="宋体" w:hAnsi="宋体" w:eastAsia="宋体" w:cs="宋体"/>
                <w:color w:val="auto"/>
                <w:spacing w:val="32"/>
                <w:sz w:val="27"/>
                <w:szCs w:val="27"/>
              </w:rPr>
              <w:t xml:space="preserve">   </w:t>
            </w:r>
            <w:r>
              <w:rPr>
                <w:rFonts w:ascii="宋体" w:hAnsi="宋体" w:eastAsia="宋体" w:cs="宋体"/>
                <w:color w:val="auto"/>
                <w:spacing w:val="-10"/>
                <w:sz w:val="27"/>
                <w:szCs w:val="27"/>
              </w:rPr>
              <w:t>日</w:t>
            </w:r>
          </w:p>
        </w:tc>
      </w:tr>
    </w:tbl>
    <w:p>
      <w:pPr>
        <w:rPr>
          <w:color w:val="auto"/>
        </w:rPr>
        <w:sectPr>
          <w:footerReference r:id="rId3" w:type="default"/>
          <w:pgSz w:w="11900" w:h="16840"/>
          <w:pgMar w:top="1334" w:right="1775" w:bottom="1151" w:left="1775" w:header="0" w:footer="882" w:gutter="0"/>
          <w:cols w:space="720" w:num="1"/>
        </w:sectPr>
      </w:pPr>
    </w:p>
    <w:p>
      <w:pPr>
        <w:pStyle w:val="2"/>
        <w:spacing w:line="250" w:lineRule="auto"/>
        <w:rPr>
          <w:color w:val="auto"/>
        </w:rPr>
      </w:pPr>
    </w:p>
    <w:p>
      <w:pPr>
        <w:spacing w:before="97" w:line="224" w:lineRule="auto"/>
        <w:ind w:left="129"/>
        <w:rPr>
          <w:rFonts w:ascii="黑体" w:hAnsi="黑体" w:eastAsia="黑体" w:cs="黑体"/>
          <w:color w:val="auto"/>
          <w:sz w:val="30"/>
          <w:szCs w:val="30"/>
        </w:rPr>
      </w:pPr>
      <w:r>
        <w:rPr>
          <w:rFonts w:ascii="黑体" w:hAnsi="黑体" w:eastAsia="黑体" w:cs="黑体"/>
          <w:b/>
          <w:bCs/>
          <w:color w:val="auto"/>
          <w:spacing w:val="-16"/>
          <w:sz w:val="30"/>
          <w:szCs w:val="30"/>
        </w:rPr>
        <w:t>附件2</w:t>
      </w:r>
    </w:p>
    <w:p>
      <w:pPr>
        <w:spacing w:before="296" w:line="219" w:lineRule="auto"/>
        <w:ind w:left="3341"/>
        <w:rPr>
          <w:rFonts w:ascii="宋体" w:hAnsi="宋体" w:eastAsia="宋体" w:cs="宋体"/>
          <w:color w:val="auto"/>
          <w:sz w:val="44"/>
          <w:szCs w:val="44"/>
        </w:rPr>
      </w:pPr>
      <w:r>
        <w:rPr>
          <w:rFonts w:ascii="宋体" w:hAnsi="宋体" w:eastAsia="宋体" w:cs="宋体"/>
          <w:b/>
          <w:bCs/>
          <w:color w:val="auto"/>
          <w:spacing w:val="-3"/>
          <w:sz w:val="44"/>
          <w:szCs w:val="44"/>
        </w:rPr>
        <w:t>安全生产守信联合激励对象信息汇总表</w:t>
      </w:r>
    </w:p>
    <w:p>
      <w:pPr>
        <w:spacing w:before="264" w:line="229" w:lineRule="auto"/>
        <w:ind w:left="155"/>
        <w:rPr>
          <w:rFonts w:ascii="楷体" w:hAnsi="楷体" w:eastAsia="楷体" w:cs="楷体"/>
          <w:color w:val="auto"/>
          <w:sz w:val="23"/>
          <w:szCs w:val="23"/>
        </w:rPr>
      </w:pPr>
      <w:r>
        <w:rPr>
          <w:rFonts w:ascii="楷体" w:hAnsi="楷体" w:eastAsia="楷体" w:cs="楷体"/>
          <w:color w:val="auto"/>
          <w:position w:val="1"/>
          <w:sz w:val="30"/>
          <w:szCs w:val="30"/>
        </w:rPr>
        <w:t xml:space="preserve">填报单位：(公章)                     </w:t>
      </w:r>
      <w:r>
        <w:rPr>
          <w:rFonts w:ascii="楷体" w:hAnsi="楷体" w:eastAsia="楷体" w:cs="楷体"/>
          <w:color w:val="auto"/>
          <w:position w:val="-3"/>
          <w:sz w:val="23"/>
          <w:szCs w:val="23"/>
        </w:rPr>
        <w:t>填</w:t>
      </w:r>
      <w:r>
        <w:rPr>
          <w:rFonts w:ascii="楷体" w:hAnsi="楷体" w:eastAsia="楷体" w:cs="楷体"/>
          <w:color w:val="auto"/>
          <w:spacing w:val="-54"/>
          <w:position w:val="-3"/>
          <w:sz w:val="23"/>
          <w:szCs w:val="23"/>
        </w:rPr>
        <w:t xml:space="preserve"> </w:t>
      </w:r>
      <w:r>
        <w:rPr>
          <w:rFonts w:ascii="楷体" w:hAnsi="楷体" w:eastAsia="楷体" w:cs="楷体"/>
          <w:color w:val="auto"/>
          <w:position w:val="-3"/>
          <w:sz w:val="23"/>
          <w:szCs w:val="23"/>
        </w:rPr>
        <w:t>报</w:t>
      </w:r>
      <w:r>
        <w:rPr>
          <w:rFonts w:ascii="楷体" w:hAnsi="楷体" w:eastAsia="楷体" w:cs="楷体"/>
          <w:color w:val="auto"/>
          <w:spacing w:val="-37"/>
          <w:position w:val="-3"/>
          <w:sz w:val="23"/>
          <w:szCs w:val="23"/>
        </w:rPr>
        <w:t xml:space="preserve"> </w:t>
      </w:r>
      <w:r>
        <w:rPr>
          <w:rFonts w:ascii="楷体" w:hAnsi="楷体" w:eastAsia="楷体" w:cs="楷体"/>
          <w:color w:val="auto"/>
          <w:position w:val="-3"/>
          <w:sz w:val="23"/>
          <w:szCs w:val="23"/>
        </w:rPr>
        <w:t>时</w:t>
      </w:r>
      <w:r>
        <w:rPr>
          <w:rFonts w:ascii="楷体" w:hAnsi="楷体" w:eastAsia="楷体" w:cs="楷体"/>
          <w:color w:val="auto"/>
          <w:spacing w:val="-26"/>
          <w:position w:val="-3"/>
          <w:sz w:val="23"/>
          <w:szCs w:val="23"/>
        </w:rPr>
        <w:t xml:space="preserve"> </w:t>
      </w:r>
      <w:r>
        <w:rPr>
          <w:rFonts w:ascii="楷体" w:hAnsi="楷体" w:eastAsia="楷体" w:cs="楷体"/>
          <w:color w:val="auto"/>
          <w:position w:val="-3"/>
          <w:sz w:val="23"/>
          <w:szCs w:val="23"/>
        </w:rPr>
        <w:t>间</w:t>
      </w:r>
      <w:r>
        <w:rPr>
          <w:rFonts w:ascii="楷体" w:hAnsi="楷体" w:eastAsia="楷体" w:cs="楷体"/>
          <w:color w:val="auto"/>
          <w:spacing w:val="-60"/>
          <w:position w:val="-3"/>
          <w:sz w:val="23"/>
          <w:szCs w:val="23"/>
        </w:rPr>
        <w:t xml:space="preserve"> </w:t>
      </w:r>
      <w:r>
        <w:rPr>
          <w:rFonts w:ascii="楷体" w:hAnsi="楷体" w:eastAsia="楷体" w:cs="楷体"/>
          <w:color w:val="auto"/>
          <w:position w:val="-3"/>
          <w:sz w:val="23"/>
          <w:szCs w:val="23"/>
        </w:rPr>
        <w:t xml:space="preserve">：       </w:t>
      </w:r>
      <w:r>
        <w:rPr>
          <w:rFonts w:ascii="楷体" w:hAnsi="楷体" w:eastAsia="楷体" w:cs="楷体"/>
          <w:color w:val="auto"/>
          <w:spacing w:val="-1"/>
          <w:position w:val="-3"/>
          <w:sz w:val="23"/>
          <w:szCs w:val="23"/>
        </w:rPr>
        <w:t xml:space="preserve">                         </w:t>
      </w:r>
      <w:r>
        <w:rPr>
          <w:rFonts w:ascii="楷体" w:hAnsi="楷体" w:eastAsia="楷体" w:cs="楷体"/>
          <w:color w:val="auto"/>
          <w:spacing w:val="-1"/>
          <w:position w:val="-2"/>
          <w:sz w:val="23"/>
          <w:szCs w:val="23"/>
        </w:rPr>
        <w:t>签报人：</w:t>
      </w:r>
    </w:p>
    <w:p>
      <w:pPr>
        <w:spacing w:line="94" w:lineRule="exact"/>
        <w:rPr>
          <w:color w:val="auto"/>
        </w:rPr>
      </w:pPr>
    </w:p>
    <w:tbl>
      <w:tblPr>
        <w:tblStyle w:val="5"/>
        <w:tblW w:w="1375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14"/>
        <w:gridCol w:w="1279"/>
        <w:gridCol w:w="1289"/>
        <w:gridCol w:w="1929"/>
        <w:gridCol w:w="1439"/>
        <w:gridCol w:w="2009"/>
        <w:gridCol w:w="3657"/>
        <w:gridCol w:w="133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82" w:hRule="atLeast"/>
        </w:trPr>
        <w:tc>
          <w:tcPr>
            <w:tcW w:w="814" w:type="dxa"/>
            <w:vAlign w:val="top"/>
          </w:tcPr>
          <w:p>
            <w:pPr>
              <w:pStyle w:val="6"/>
              <w:spacing w:line="342" w:lineRule="auto"/>
              <w:rPr>
                <w:color w:val="auto"/>
              </w:rPr>
            </w:pPr>
          </w:p>
          <w:p>
            <w:pPr>
              <w:spacing w:before="78" w:line="221" w:lineRule="auto"/>
              <w:ind w:left="158"/>
              <w:rPr>
                <w:rFonts w:ascii="宋体" w:hAnsi="宋体" w:eastAsia="宋体" w:cs="宋体"/>
                <w:color w:val="auto"/>
                <w:sz w:val="24"/>
                <w:szCs w:val="24"/>
              </w:rPr>
            </w:pPr>
            <w:r>
              <w:rPr>
                <w:rFonts w:ascii="宋体" w:hAnsi="宋体" w:eastAsia="宋体" w:cs="宋体"/>
                <w:b/>
                <w:bCs/>
                <w:color w:val="auto"/>
                <w:spacing w:val="-5"/>
                <w:sz w:val="24"/>
                <w:szCs w:val="24"/>
              </w:rPr>
              <w:t>序号</w:t>
            </w:r>
          </w:p>
        </w:tc>
        <w:tc>
          <w:tcPr>
            <w:tcW w:w="1279" w:type="dxa"/>
            <w:vAlign w:val="top"/>
          </w:tcPr>
          <w:p>
            <w:pPr>
              <w:pStyle w:val="6"/>
              <w:spacing w:line="342" w:lineRule="auto"/>
              <w:rPr>
                <w:color w:val="auto"/>
              </w:rPr>
            </w:pPr>
          </w:p>
          <w:p>
            <w:pPr>
              <w:spacing w:before="78" w:line="220" w:lineRule="auto"/>
              <w:ind w:left="154"/>
              <w:rPr>
                <w:rFonts w:ascii="宋体" w:hAnsi="宋体" w:eastAsia="宋体" w:cs="宋体"/>
                <w:color w:val="auto"/>
                <w:sz w:val="24"/>
                <w:szCs w:val="24"/>
              </w:rPr>
            </w:pPr>
            <w:r>
              <w:rPr>
                <w:rFonts w:ascii="宋体" w:hAnsi="宋体" w:eastAsia="宋体" w:cs="宋体"/>
                <w:b/>
                <w:bCs/>
                <w:color w:val="auto"/>
                <w:spacing w:val="-5"/>
                <w:sz w:val="24"/>
                <w:szCs w:val="24"/>
              </w:rPr>
              <w:t>单位名称</w:t>
            </w:r>
          </w:p>
        </w:tc>
        <w:tc>
          <w:tcPr>
            <w:tcW w:w="1289" w:type="dxa"/>
            <w:vAlign w:val="top"/>
          </w:tcPr>
          <w:p>
            <w:pPr>
              <w:pStyle w:val="6"/>
              <w:spacing w:line="342" w:lineRule="auto"/>
              <w:rPr>
                <w:color w:val="auto"/>
              </w:rPr>
            </w:pPr>
          </w:p>
          <w:p>
            <w:pPr>
              <w:spacing w:before="78" w:line="221" w:lineRule="auto"/>
              <w:ind w:left="155"/>
              <w:rPr>
                <w:rFonts w:ascii="宋体" w:hAnsi="宋体" w:eastAsia="宋体" w:cs="宋体"/>
                <w:color w:val="auto"/>
                <w:sz w:val="24"/>
                <w:szCs w:val="24"/>
              </w:rPr>
            </w:pPr>
            <w:r>
              <w:rPr>
                <w:rFonts w:ascii="宋体" w:hAnsi="宋体" w:eastAsia="宋体" w:cs="宋体"/>
                <w:b/>
                <w:bCs/>
                <w:color w:val="auto"/>
                <w:spacing w:val="-5"/>
                <w:sz w:val="24"/>
                <w:szCs w:val="24"/>
              </w:rPr>
              <w:t>注册地址</w:t>
            </w:r>
          </w:p>
        </w:tc>
        <w:tc>
          <w:tcPr>
            <w:tcW w:w="1929" w:type="dxa"/>
            <w:vAlign w:val="top"/>
          </w:tcPr>
          <w:p>
            <w:pPr>
              <w:spacing w:before="260" w:line="241" w:lineRule="auto"/>
              <w:ind w:left="476" w:right="377" w:hanging="120"/>
              <w:rPr>
                <w:rFonts w:ascii="宋体" w:hAnsi="宋体" w:eastAsia="宋体" w:cs="宋体"/>
                <w:color w:val="auto"/>
                <w:sz w:val="24"/>
                <w:szCs w:val="24"/>
              </w:rPr>
            </w:pPr>
            <w:r>
              <w:rPr>
                <w:rFonts w:ascii="宋体" w:hAnsi="宋体" w:eastAsia="宋体" w:cs="宋体"/>
                <w:b/>
                <w:bCs/>
                <w:color w:val="auto"/>
                <w:spacing w:val="-6"/>
                <w:sz w:val="24"/>
                <w:szCs w:val="24"/>
              </w:rPr>
              <w:t>统一的社会</w:t>
            </w:r>
            <w:r>
              <w:rPr>
                <w:rFonts w:ascii="宋体" w:hAnsi="宋体" w:eastAsia="宋体" w:cs="宋体"/>
                <w:color w:val="auto"/>
                <w:spacing w:val="1"/>
                <w:sz w:val="24"/>
                <w:szCs w:val="24"/>
              </w:rPr>
              <w:t xml:space="preserve"> </w:t>
            </w:r>
            <w:r>
              <w:rPr>
                <w:rFonts w:ascii="宋体" w:hAnsi="宋体" w:eastAsia="宋体" w:cs="宋体"/>
                <w:b/>
                <w:bCs/>
                <w:color w:val="auto"/>
                <w:spacing w:val="-5"/>
                <w:sz w:val="24"/>
                <w:szCs w:val="24"/>
              </w:rPr>
              <w:t>信用代码</w:t>
            </w:r>
          </w:p>
        </w:tc>
        <w:tc>
          <w:tcPr>
            <w:tcW w:w="1439" w:type="dxa"/>
            <w:vAlign w:val="top"/>
          </w:tcPr>
          <w:p>
            <w:pPr>
              <w:pStyle w:val="6"/>
              <w:spacing w:line="341" w:lineRule="auto"/>
              <w:rPr>
                <w:color w:val="auto"/>
              </w:rPr>
            </w:pPr>
          </w:p>
          <w:p>
            <w:pPr>
              <w:spacing w:before="78" w:line="219" w:lineRule="auto"/>
              <w:ind w:left="117"/>
              <w:rPr>
                <w:rFonts w:ascii="宋体" w:hAnsi="宋体" w:eastAsia="宋体" w:cs="宋体"/>
                <w:color w:val="auto"/>
                <w:sz w:val="24"/>
                <w:szCs w:val="24"/>
              </w:rPr>
            </w:pPr>
            <w:r>
              <w:rPr>
                <w:rFonts w:ascii="宋体" w:hAnsi="宋体" w:eastAsia="宋体" w:cs="宋体"/>
                <w:b/>
                <w:bCs/>
                <w:color w:val="auto"/>
                <w:spacing w:val="-5"/>
                <w:sz w:val="24"/>
                <w:szCs w:val="24"/>
              </w:rPr>
              <w:t>主要负责人</w:t>
            </w:r>
          </w:p>
        </w:tc>
        <w:tc>
          <w:tcPr>
            <w:tcW w:w="2009" w:type="dxa"/>
            <w:vAlign w:val="top"/>
          </w:tcPr>
          <w:p>
            <w:pPr>
              <w:pStyle w:val="6"/>
              <w:spacing w:line="341" w:lineRule="auto"/>
              <w:rPr>
                <w:color w:val="auto"/>
              </w:rPr>
            </w:pPr>
          </w:p>
          <w:p>
            <w:pPr>
              <w:spacing w:before="78" w:line="219" w:lineRule="auto"/>
              <w:ind w:left="518"/>
              <w:rPr>
                <w:rFonts w:ascii="宋体" w:hAnsi="宋体" w:eastAsia="宋体" w:cs="宋体"/>
                <w:color w:val="auto"/>
                <w:sz w:val="24"/>
                <w:szCs w:val="24"/>
              </w:rPr>
            </w:pPr>
            <w:r>
              <w:rPr>
                <w:rFonts w:ascii="宋体" w:hAnsi="宋体" w:eastAsia="宋体" w:cs="宋体"/>
                <w:b/>
                <w:bCs/>
                <w:color w:val="auto"/>
                <w:spacing w:val="-1"/>
                <w:sz w:val="24"/>
                <w:szCs w:val="24"/>
              </w:rPr>
              <w:t>身份证号</w:t>
            </w:r>
          </w:p>
        </w:tc>
        <w:tc>
          <w:tcPr>
            <w:tcW w:w="3657" w:type="dxa"/>
            <w:vAlign w:val="top"/>
          </w:tcPr>
          <w:p>
            <w:pPr>
              <w:pStyle w:val="6"/>
              <w:spacing w:line="339" w:lineRule="auto"/>
              <w:rPr>
                <w:color w:val="auto"/>
              </w:rPr>
            </w:pPr>
          </w:p>
          <w:p>
            <w:pPr>
              <w:spacing w:before="78" w:line="219" w:lineRule="auto"/>
              <w:ind w:left="1129"/>
              <w:rPr>
                <w:rFonts w:ascii="宋体" w:hAnsi="宋体" w:eastAsia="宋体" w:cs="宋体"/>
                <w:color w:val="auto"/>
                <w:sz w:val="24"/>
                <w:szCs w:val="24"/>
              </w:rPr>
            </w:pPr>
            <w:r>
              <w:rPr>
                <w:rFonts w:ascii="宋体" w:hAnsi="宋体" w:eastAsia="宋体" w:cs="宋体"/>
                <w:b/>
                <w:bCs/>
                <w:color w:val="auto"/>
                <w:spacing w:val="-2"/>
                <w:sz w:val="24"/>
                <w:szCs w:val="24"/>
              </w:rPr>
              <w:t>守信行为简况</w:t>
            </w:r>
          </w:p>
        </w:tc>
        <w:tc>
          <w:tcPr>
            <w:tcW w:w="1334" w:type="dxa"/>
            <w:vAlign w:val="top"/>
          </w:tcPr>
          <w:p>
            <w:pPr>
              <w:pStyle w:val="6"/>
              <w:spacing w:line="342" w:lineRule="auto"/>
              <w:rPr>
                <w:color w:val="auto"/>
              </w:rPr>
            </w:pPr>
          </w:p>
          <w:p>
            <w:pPr>
              <w:spacing w:before="78" w:line="221" w:lineRule="auto"/>
              <w:ind w:left="442"/>
              <w:rPr>
                <w:rFonts w:ascii="宋体" w:hAnsi="宋体" w:eastAsia="宋体" w:cs="宋体"/>
                <w:color w:val="auto"/>
                <w:sz w:val="24"/>
                <w:szCs w:val="24"/>
              </w:rPr>
            </w:pPr>
            <w:r>
              <w:rPr>
                <w:rFonts w:ascii="宋体" w:hAnsi="宋体" w:eastAsia="宋体" w:cs="宋体"/>
                <w:b/>
                <w:bCs/>
                <w:color w:val="auto"/>
                <w:spacing w:val="-6"/>
                <w:sz w:val="24"/>
                <w:szCs w:val="24"/>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8" w:hRule="atLeast"/>
        </w:trPr>
        <w:tc>
          <w:tcPr>
            <w:tcW w:w="814" w:type="dxa"/>
            <w:vAlign w:val="top"/>
          </w:tcPr>
          <w:p>
            <w:pPr>
              <w:pStyle w:val="6"/>
              <w:rPr>
                <w:color w:val="auto"/>
              </w:rPr>
            </w:pPr>
          </w:p>
        </w:tc>
        <w:tc>
          <w:tcPr>
            <w:tcW w:w="1279" w:type="dxa"/>
            <w:vAlign w:val="top"/>
          </w:tcPr>
          <w:p>
            <w:pPr>
              <w:pStyle w:val="6"/>
              <w:rPr>
                <w:color w:val="auto"/>
              </w:rPr>
            </w:pPr>
          </w:p>
        </w:tc>
        <w:tc>
          <w:tcPr>
            <w:tcW w:w="1289" w:type="dxa"/>
            <w:vAlign w:val="top"/>
          </w:tcPr>
          <w:p>
            <w:pPr>
              <w:pStyle w:val="6"/>
              <w:rPr>
                <w:color w:val="auto"/>
              </w:rPr>
            </w:pPr>
          </w:p>
        </w:tc>
        <w:tc>
          <w:tcPr>
            <w:tcW w:w="1929" w:type="dxa"/>
            <w:vAlign w:val="top"/>
          </w:tcPr>
          <w:p>
            <w:pPr>
              <w:pStyle w:val="6"/>
              <w:rPr>
                <w:color w:val="auto"/>
              </w:rPr>
            </w:pPr>
          </w:p>
        </w:tc>
        <w:tc>
          <w:tcPr>
            <w:tcW w:w="1439" w:type="dxa"/>
            <w:vAlign w:val="top"/>
          </w:tcPr>
          <w:p>
            <w:pPr>
              <w:pStyle w:val="6"/>
              <w:rPr>
                <w:color w:val="auto"/>
              </w:rPr>
            </w:pPr>
          </w:p>
        </w:tc>
        <w:tc>
          <w:tcPr>
            <w:tcW w:w="2009" w:type="dxa"/>
            <w:vAlign w:val="top"/>
          </w:tcPr>
          <w:p>
            <w:pPr>
              <w:pStyle w:val="6"/>
              <w:rPr>
                <w:color w:val="auto"/>
              </w:rPr>
            </w:pPr>
          </w:p>
        </w:tc>
        <w:tc>
          <w:tcPr>
            <w:tcW w:w="3657" w:type="dxa"/>
            <w:vAlign w:val="top"/>
          </w:tcPr>
          <w:p>
            <w:pPr>
              <w:pStyle w:val="6"/>
              <w:rPr>
                <w:color w:val="auto"/>
              </w:rPr>
            </w:pPr>
          </w:p>
        </w:tc>
        <w:tc>
          <w:tcPr>
            <w:tcW w:w="1334" w:type="dxa"/>
            <w:vAlign w:val="top"/>
          </w:tcPr>
          <w:p>
            <w:pPr>
              <w:pStyle w:val="6"/>
              <w:rPr>
                <w:color w:val="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9" w:hRule="atLeast"/>
        </w:trPr>
        <w:tc>
          <w:tcPr>
            <w:tcW w:w="814" w:type="dxa"/>
            <w:vAlign w:val="top"/>
          </w:tcPr>
          <w:p>
            <w:pPr>
              <w:pStyle w:val="6"/>
              <w:rPr>
                <w:color w:val="auto"/>
              </w:rPr>
            </w:pPr>
          </w:p>
        </w:tc>
        <w:tc>
          <w:tcPr>
            <w:tcW w:w="1279" w:type="dxa"/>
            <w:vAlign w:val="top"/>
          </w:tcPr>
          <w:p>
            <w:pPr>
              <w:pStyle w:val="6"/>
              <w:rPr>
                <w:color w:val="auto"/>
              </w:rPr>
            </w:pPr>
          </w:p>
        </w:tc>
        <w:tc>
          <w:tcPr>
            <w:tcW w:w="1289" w:type="dxa"/>
            <w:vAlign w:val="top"/>
          </w:tcPr>
          <w:p>
            <w:pPr>
              <w:pStyle w:val="6"/>
              <w:rPr>
                <w:color w:val="auto"/>
              </w:rPr>
            </w:pPr>
          </w:p>
        </w:tc>
        <w:tc>
          <w:tcPr>
            <w:tcW w:w="1929" w:type="dxa"/>
            <w:vAlign w:val="top"/>
          </w:tcPr>
          <w:p>
            <w:pPr>
              <w:pStyle w:val="6"/>
              <w:rPr>
                <w:color w:val="auto"/>
              </w:rPr>
            </w:pPr>
          </w:p>
        </w:tc>
        <w:tc>
          <w:tcPr>
            <w:tcW w:w="1439" w:type="dxa"/>
            <w:vAlign w:val="top"/>
          </w:tcPr>
          <w:p>
            <w:pPr>
              <w:pStyle w:val="6"/>
              <w:rPr>
                <w:color w:val="auto"/>
              </w:rPr>
            </w:pPr>
          </w:p>
        </w:tc>
        <w:tc>
          <w:tcPr>
            <w:tcW w:w="2009" w:type="dxa"/>
            <w:vAlign w:val="top"/>
          </w:tcPr>
          <w:p>
            <w:pPr>
              <w:pStyle w:val="6"/>
              <w:rPr>
                <w:color w:val="auto"/>
              </w:rPr>
            </w:pPr>
          </w:p>
        </w:tc>
        <w:tc>
          <w:tcPr>
            <w:tcW w:w="3657" w:type="dxa"/>
            <w:vAlign w:val="top"/>
          </w:tcPr>
          <w:p>
            <w:pPr>
              <w:pStyle w:val="6"/>
              <w:rPr>
                <w:color w:val="auto"/>
              </w:rPr>
            </w:pPr>
          </w:p>
        </w:tc>
        <w:tc>
          <w:tcPr>
            <w:tcW w:w="1334" w:type="dxa"/>
            <w:vAlign w:val="top"/>
          </w:tcPr>
          <w:p>
            <w:pPr>
              <w:pStyle w:val="6"/>
              <w:rPr>
                <w:color w:val="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9" w:hRule="atLeast"/>
        </w:trPr>
        <w:tc>
          <w:tcPr>
            <w:tcW w:w="814" w:type="dxa"/>
            <w:vAlign w:val="top"/>
          </w:tcPr>
          <w:p>
            <w:pPr>
              <w:pStyle w:val="6"/>
              <w:rPr>
                <w:color w:val="auto"/>
              </w:rPr>
            </w:pPr>
          </w:p>
        </w:tc>
        <w:tc>
          <w:tcPr>
            <w:tcW w:w="1279" w:type="dxa"/>
            <w:vAlign w:val="top"/>
          </w:tcPr>
          <w:p>
            <w:pPr>
              <w:pStyle w:val="6"/>
              <w:rPr>
                <w:color w:val="auto"/>
              </w:rPr>
            </w:pPr>
          </w:p>
        </w:tc>
        <w:tc>
          <w:tcPr>
            <w:tcW w:w="1289" w:type="dxa"/>
            <w:vAlign w:val="top"/>
          </w:tcPr>
          <w:p>
            <w:pPr>
              <w:pStyle w:val="6"/>
              <w:rPr>
                <w:color w:val="auto"/>
              </w:rPr>
            </w:pPr>
          </w:p>
        </w:tc>
        <w:tc>
          <w:tcPr>
            <w:tcW w:w="1929" w:type="dxa"/>
            <w:vAlign w:val="top"/>
          </w:tcPr>
          <w:p>
            <w:pPr>
              <w:pStyle w:val="6"/>
              <w:rPr>
                <w:color w:val="auto"/>
              </w:rPr>
            </w:pPr>
          </w:p>
        </w:tc>
        <w:tc>
          <w:tcPr>
            <w:tcW w:w="1439" w:type="dxa"/>
            <w:vAlign w:val="top"/>
          </w:tcPr>
          <w:p>
            <w:pPr>
              <w:pStyle w:val="6"/>
              <w:rPr>
                <w:color w:val="auto"/>
              </w:rPr>
            </w:pPr>
          </w:p>
        </w:tc>
        <w:tc>
          <w:tcPr>
            <w:tcW w:w="2009" w:type="dxa"/>
            <w:vAlign w:val="top"/>
          </w:tcPr>
          <w:p>
            <w:pPr>
              <w:pStyle w:val="6"/>
              <w:rPr>
                <w:color w:val="auto"/>
              </w:rPr>
            </w:pPr>
          </w:p>
        </w:tc>
        <w:tc>
          <w:tcPr>
            <w:tcW w:w="3657" w:type="dxa"/>
            <w:vAlign w:val="top"/>
          </w:tcPr>
          <w:p>
            <w:pPr>
              <w:pStyle w:val="6"/>
              <w:rPr>
                <w:color w:val="auto"/>
              </w:rPr>
            </w:pPr>
          </w:p>
        </w:tc>
        <w:tc>
          <w:tcPr>
            <w:tcW w:w="1334" w:type="dxa"/>
            <w:vAlign w:val="top"/>
          </w:tcPr>
          <w:p>
            <w:pPr>
              <w:pStyle w:val="6"/>
              <w:rPr>
                <w:color w:val="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8" w:hRule="atLeast"/>
        </w:trPr>
        <w:tc>
          <w:tcPr>
            <w:tcW w:w="814" w:type="dxa"/>
            <w:vAlign w:val="top"/>
          </w:tcPr>
          <w:p>
            <w:pPr>
              <w:pStyle w:val="6"/>
              <w:rPr>
                <w:color w:val="auto"/>
              </w:rPr>
            </w:pPr>
          </w:p>
        </w:tc>
        <w:tc>
          <w:tcPr>
            <w:tcW w:w="1279" w:type="dxa"/>
            <w:vAlign w:val="top"/>
          </w:tcPr>
          <w:p>
            <w:pPr>
              <w:pStyle w:val="6"/>
              <w:rPr>
                <w:color w:val="auto"/>
              </w:rPr>
            </w:pPr>
          </w:p>
        </w:tc>
        <w:tc>
          <w:tcPr>
            <w:tcW w:w="1289" w:type="dxa"/>
            <w:vAlign w:val="top"/>
          </w:tcPr>
          <w:p>
            <w:pPr>
              <w:pStyle w:val="6"/>
              <w:rPr>
                <w:color w:val="auto"/>
              </w:rPr>
            </w:pPr>
          </w:p>
        </w:tc>
        <w:tc>
          <w:tcPr>
            <w:tcW w:w="1929" w:type="dxa"/>
            <w:vAlign w:val="top"/>
          </w:tcPr>
          <w:p>
            <w:pPr>
              <w:pStyle w:val="6"/>
              <w:rPr>
                <w:color w:val="auto"/>
              </w:rPr>
            </w:pPr>
          </w:p>
        </w:tc>
        <w:tc>
          <w:tcPr>
            <w:tcW w:w="1439" w:type="dxa"/>
            <w:vAlign w:val="top"/>
          </w:tcPr>
          <w:p>
            <w:pPr>
              <w:pStyle w:val="6"/>
              <w:rPr>
                <w:color w:val="auto"/>
              </w:rPr>
            </w:pPr>
          </w:p>
        </w:tc>
        <w:tc>
          <w:tcPr>
            <w:tcW w:w="2009" w:type="dxa"/>
            <w:vAlign w:val="top"/>
          </w:tcPr>
          <w:p>
            <w:pPr>
              <w:pStyle w:val="6"/>
              <w:rPr>
                <w:color w:val="auto"/>
              </w:rPr>
            </w:pPr>
          </w:p>
        </w:tc>
        <w:tc>
          <w:tcPr>
            <w:tcW w:w="3657" w:type="dxa"/>
            <w:vAlign w:val="top"/>
          </w:tcPr>
          <w:p>
            <w:pPr>
              <w:pStyle w:val="6"/>
              <w:rPr>
                <w:color w:val="auto"/>
              </w:rPr>
            </w:pPr>
          </w:p>
        </w:tc>
        <w:tc>
          <w:tcPr>
            <w:tcW w:w="1334" w:type="dxa"/>
            <w:vAlign w:val="top"/>
          </w:tcPr>
          <w:p>
            <w:pPr>
              <w:pStyle w:val="6"/>
              <w:rPr>
                <w:color w:val="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3" w:hRule="atLeast"/>
        </w:trPr>
        <w:tc>
          <w:tcPr>
            <w:tcW w:w="814" w:type="dxa"/>
            <w:vAlign w:val="top"/>
          </w:tcPr>
          <w:p>
            <w:pPr>
              <w:pStyle w:val="6"/>
              <w:rPr>
                <w:color w:val="auto"/>
              </w:rPr>
            </w:pPr>
          </w:p>
        </w:tc>
        <w:tc>
          <w:tcPr>
            <w:tcW w:w="1279" w:type="dxa"/>
            <w:vAlign w:val="top"/>
          </w:tcPr>
          <w:p>
            <w:pPr>
              <w:pStyle w:val="6"/>
              <w:rPr>
                <w:color w:val="auto"/>
              </w:rPr>
            </w:pPr>
          </w:p>
        </w:tc>
        <w:tc>
          <w:tcPr>
            <w:tcW w:w="1289" w:type="dxa"/>
            <w:vAlign w:val="top"/>
          </w:tcPr>
          <w:p>
            <w:pPr>
              <w:pStyle w:val="6"/>
              <w:rPr>
                <w:color w:val="auto"/>
              </w:rPr>
            </w:pPr>
          </w:p>
        </w:tc>
        <w:tc>
          <w:tcPr>
            <w:tcW w:w="1929" w:type="dxa"/>
            <w:vAlign w:val="top"/>
          </w:tcPr>
          <w:p>
            <w:pPr>
              <w:pStyle w:val="6"/>
              <w:rPr>
                <w:color w:val="auto"/>
              </w:rPr>
            </w:pPr>
          </w:p>
        </w:tc>
        <w:tc>
          <w:tcPr>
            <w:tcW w:w="1439" w:type="dxa"/>
            <w:vAlign w:val="top"/>
          </w:tcPr>
          <w:p>
            <w:pPr>
              <w:pStyle w:val="6"/>
              <w:rPr>
                <w:color w:val="auto"/>
              </w:rPr>
            </w:pPr>
          </w:p>
        </w:tc>
        <w:tc>
          <w:tcPr>
            <w:tcW w:w="2009" w:type="dxa"/>
            <w:vAlign w:val="top"/>
          </w:tcPr>
          <w:p>
            <w:pPr>
              <w:pStyle w:val="6"/>
              <w:rPr>
                <w:color w:val="auto"/>
              </w:rPr>
            </w:pPr>
          </w:p>
        </w:tc>
        <w:tc>
          <w:tcPr>
            <w:tcW w:w="3657" w:type="dxa"/>
            <w:vAlign w:val="top"/>
          </w:tcPr>
          <w:p>
            <w:pPr>
              <w:pStyle w:val="6"/>
              <w:rPr>
                <w:color w:val="auto"/>
              </w:rPr>
            </w:pPr>
          </w:p>
        </w:tc>
        <w:tc>
          <w:tcPr>
            <w:tcW w:w="1334" w:type="dxa"/>
            <w:vAlign w:val="top"/>
          </w:tcPr>
          <w:p>
            <w:pPr>
              <w:pStyle w:val="6"/>
              <w:rPr>
                <w:color w:val="auto"/>
              </w:rPr>
            </w:pPr>
          </w:p>
        </w:tc>
      </w:tr>
    </w:tbl>
    <w:p>
      <w:pPr>
        <w:pStyle w:val="2"/>
        <w:spacing w:line="254" w:lineRule="auto"/>
        <w:rPr>
          <w:color w:val="auto"/>
        </w:rPr>
      </w:pPr>
    </w:p>
    <w:p>
      <w:pPr>
        <w:spacing w:before="75" w:line="221" w:lineRule="auto"/>
        <w:ind w:left="105"/>
        <w:rPr>
          <w:color w:val="auto"/>
        </w:rPr>
      </w:pPr>
      <w:r>
        <w:rPr>
          <w:rFonts w:ascii="仿宋" w:hAnsi="仿宋" w:eastAsia="仿宋" w:cs="仿宋"/>
          <w:color w:val="auto"/>
          <w:spacing w:val="13"/>
          <w:sz w:val="23"/>
          <w:szCs w:val="23"/>
        </w:rPr>
        <w:t>注：州市安全监管部门按照本表格式，于每</w:t>
      </w:r>
      <w:r>
        <w:rPr>
          <w:rFonts w:ascii="仿宋" w:hAnsi="仿宋" w:eastAsia="仿宋" w:cs="仿宋"/>
          <w:color w:val="auto"/>
          <w:spacing w:val="12"/>
          <w:sz w:val="23"/>
          <w:szCs w:val="23"/>
        </w:rPr>
        <w:t>月5日前将核实后的联合激励对象信息报送省安全监管局行政审批处。</w:t>
      </w:r>
    </w:p>
    <w:p>
      <w:pPr>
        <w:spacing w:before="75" w:line="218" w:lineRule="auto"/>
        <w:ind w:left="595"/>
        <w:rPr>
          <w:rFonts w:hint="eastAsia" w:ascii="方正仿宋_GBK" w:hAnsi="方正仿宋_GBK" w:eastAsia="方正仿宋_GBK" w:cs="方正仿宋_GBK"/>
          <w:sz w:val="32"/>
          <w:szCs w:val="32"/>
        </w:rPr>
      </w:pPr>
      <w:r>
        <w:rPr>
          <w:rFonts w:ascii="仿宋" w:hAnsi="仿宋" w:eastAsia="仿宋" w:cs="仿宋"/>
          <w:color w:val="auto"/>
          <w:spacing w:val="8"/>
          <w:sz w:val="23"/>
          <w:szCs w:val="23"/>
        </w:rPr>
        <w:t xml:space="preserve">联系电话：0871-68025628、68523564(传真);电子邮箱： </w:t>
      </w:r>
      <w:r>
        <w:rPr>
          <w:rFonts w:ascii="宋体" w:hAnsi="宋体" w:eastAsia="宋体" w:cs="宋体"/>
          <w:color w:val="auto"/>
          <w:sz w:val="23"/>
          <w:szCs w:val="23"/>
        </w:rPr>
        <w:t>ynajfgc</w:t>
      </w:r>
      <w:r>
        <w:rPr>
          <w:rFonts w:ascii="宋体" w:hAnsi="宋体" w:eastAsia="宋体" w:cs="宋体"/>
          <w:color w:val="auto"/>
          <w:spacing w:val="8"/>
          <w:sz w:val="23"/>
          <w:szCs w:val="23"/>
        </w:rPr>
        <w:t>@126.</w:t>
      </w:r>
      <w:r>
        <w:rPr>
          <w:rFonts w:ascii="宋体" w:hAnsi="宋体" w:eastAsia="宋体" w:cs="宋体"/>
          <w:color w:val="auto"/>
          <w:sz w:val="23"/>
          <w:szCs w:val="23"/>
        </w:rPr>
        <w:t>com</w:t>
      </w:r>
      <w:r>
        <w:rPr>
          <w:rFonts w:ascii="宋体" w:hAnsi="宋体" w:eastAsia="宋体" w:cs="宋体"/>
          <w:color w:val="auto"/>
          <w:spacing w:val="8"/>
          <w:sz w:val="23"/>
          <w:szCs w:val="23"/>
        </w:rPr>
        <w:t>。</w:t>
      </w: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Trebuchet MS">
    <w:panose1 w:val="020B0603020202020204"/>
    <w:charset w:val="00"/>
    <w:family w:val="auto"/>
    <w:pitch w:val="default"/>
    <w:sig w:usb0="00000687" w:usb1="00000000" w:usb2="00000000" w:usb3="00000000" w:csb0="2000009F"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 w:line="170" w:lineRule="auto"/>
      <w:ind w:left="3785"/>
      <w:rPr>
        <w:rFonts w:ascii="Times New Roman" w:hAnsi="Times New Roman" w:eastAsia="Times New Roman" w:cs="Times New Roman"/>
        <w:sz w:val="28"/>
        <w:szCs w:val="28"/>
      </w:rPr>
    </w:pPr>
    <w:r>
      <w:rPr>
        <w:rFonts w:ascii="宋体" w:hAnsi="宋体" w:eastAsia="宋体" w:cs="宋体"/>
        <w:spacing w:val="-9"/>
        <w:w w:val="61"/>
        <w:sz w:val="28"/>
        <w:szCs w:val="28"/>
      </w:rPr>
      <w:t>—</w:t>
    </w:r>
    <w:r>
      <w:rPr>
        <w:rFonts w:ascii="宋体" w:hAnsi="宋体" w:eastAsia="宋体" w:cs="宋体"/>
        <w:spacing w:val="-33"/>
        <w:sz w:val="28"/>
        <w:szCs w:val="28"/>
      </w:rPr>
      <w:t xml:space="preserve"> </w:t>
    </w:r>
    <w:r>
      <w:rPr>
        <w:rFonts w:ascii="Times New Roman" w:hAnsi="Times New Roman" w:eastAsia="Times New Roman" w:cs="Times New Roman"/>
        <w:spacing w:val="-4"/>
        <w:sz w:val="28"/>
        <w:szCs w:val="28"/>
      </w:rPr>
      <w:t>7—</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FmZWVhNWJiMmEyY2YyMzM3YTllMGUwNzMwYmYyNmQifQ=="/>
  </w:docVars>
  <w:rsids>
    <w:rsidRoot w:val="0830693B"/>
    <w:rsid w:val="083069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Body Text"/>
    <w:basedOn w:val="1"/>
    <w:semiHidden/>
    <w:qFormat/>
    <w:uiPriority w:val="0"/>
    <w:rPr>
      <w:rFonts w:ascii="Arial" w:hAnsi="Arial" w:eastAsia="Arial" w:cs="Arial"/>
      <w:sz w:val="21"/>
      <w:szCs w:val="21"/>
      <w:lang w:val="en-US" w:eastAsia="en-US" w:bidi="ar-SA"/>
    </w:rPr>
  </w:style>
  <w:style w:type="table" w:customStyle="1" w:styleId="5">
    <w:name w:val="Table Normal"/>
    <w:semiHidden/>
    <w:unhideWhenUsed/>
    <w:qFormat/>
    <w:uiPriority w:val="0"/>
    <w:tblPr>
      <w:tblCellMar>
        <w:top w:w="0" w:type="dxa"/>
        <w:left w:w="0" w:type="dxa"/>
        <w:bottom w:w="0" w:type="dxa"/>
        <w:right w:w="0" w:type="dxa"/>
      </w:tblCellMar>
    </w:tblPr>
  </w:style>
  <w:style w:type="paragraph" w:customStyle="1" w:styleId="6">
    <w:name w:val="Table Text"/>
    <w:basedOn w:val="1"/>
    <w:semiHidden/>
    <w:qFormat/>
    <w:uiPriority w:val="0"/>
    <w:rPr>
      <w:rFonts w:ascii="Arial" w:hAnsi="Arial" w:eastAsia="Arial" w:cs="Arial"/>
      <w:sz w:val="21"/>
      <w:szCs w:val="21"/>
      <w:lang w:val="en-US" w:eastAsia="en-US"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德宏州瑞丽市党政机关单位</Company>
  <Pages>1</Pages>
  <Words>0</Words>
  <Characters>0</Characters>
  <Lines>0</Lines>
  <Paragraphs>0</Paragraphs>
  <TotalTime>3</TotalTime>
  <ScaleCrop>false</ScaleCrop>
  <LinksUpToDate>false</LinksUpToDate>
  <CharactersWithSpaces>0</CharactersWithSpaces>
  <Application>WPS Office_11.1.0.14235_F1E327BC-269C-435d-A152-05C5408002CA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2026-02-12T08:37:00Z</dcterms:created>
  <dc:creator>新兰</dc:creator>
  <cp:lastModifiedBy>新兰</cp:lastModifiedBy>
  <dcterms:modified xsi:type="dcterms:W3CDTF">2026-02-12T08:47:36Z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2052-11.1.0.14235</vt:lpwstr>
  </property>
  <property fmtid="{D5CDD505-2E9C-101B-9397-08002B2CF9AE}" pid="3" name="ICV">
    <vt:lpwstr>D2A46CF823BB4BD4A073CD720280B4FC_11</vt:lpwstr>
  </property>
</Properties>
</file>