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45A" w:rsidRPr="00CE72EE" w:rsidRDefault="007F145A" w:rsidP="00CE72EE">
      <w:pPr>
        <w:spacing w:line="600" w:lineRule="exact"/>
        <w:jc w:val="center"/>
        <w:rPr>
          <w:rFonts w:ascii="宋体" w:eastAsia="宋体" w:hAnsi="宋体"/>
          <w:sz w:val="24"/>
          <w:szCs w:val="24"/>
        </w:rPr>
      </w:pPr>
      <w:hyperlink r:id="rId5" w:tgtFrame="_blank" w:history="1">
        <w:r w:rsidRPr="00CE72EE">
          <w:rPr>
            <w:rStyle w:val="Hyperlink"/>
            <w:rFonts w:ascii="宋体" w:eastAsia="宋体" w:hAnsi="宋体" w:cs="方正仿宋_GBK" w:hint="eastAsia"/>
            <w:sz w:val="24"/>
            <w:szCs w:val="24"/>
          </w:rPr>
          <w:t>瑞丽市工业和商务科技局</w:t>
        </w:r>
        <w:r w:rsidRPr="00CE72EE">
          <w:rPr>
            <w:rStyle w:val="Hyperlink"/>
            <w:rFonts w:ascii="宋体" w:eastAsia="宋体" w:hAnsi="宋体" w:cs="方正仿宋_GBK"/>
            <w:sz w:val="24"/>
            <w:szCs w:val="24"/>
          </w:rPr>
          <w:t>2021</w:t>
        </w:r>
        <w:r w:rsidRPr="00CE72EE">
          <w:rPr>
            <w:rStyle w:val="Hyperlink"/>
            <w:rFonts w:ascii="宋体" w:eastAsia="宋体" w:hAnsi="宋体" w:cs="方正仿宋_GBK" w:hint="eastAsia"/>
            <w:sz w:val="24"/>
            <w:szCs w:val="24"/>
          </w:rPr>
          <w:t>年预算重点领域财政项目文本公开</w:t>
        </w:r>
      </w:hyperlink>
    </w:p>
    <w:p w:rsidR="007F145A" w:rsidRPr="00CE72EE" w:rsidRDefault="007F145A" w:rsidP="00CE72EE">
      <w:pPr>
        <w:spacing w:line="600" w:lineRule="exact"/>
        <w:jc w:val="center"/>
        <w:rPr>
          <w:rFonts w:ascii="宋体" w:eastAsia="宋体" w:hAnsi="宋体" w:cs="方正小标宋_GBK"/>
          <w:sz w:val="24"/>
          <w:szCs w:val="24"/>
        </w:rPr>
      </w:pPr>
    </w:p>
    <w:p w:rsidR="007F145A" w:rsidRPr="00CE72EE" w:rsidRDefault="007F145A" w:rsidP="00CE72EE">
      <w:pPr>
        <w:spacing w:line="600" w:lineRule="exact"/>
        <w:ind w:firstLineChars="200" w:firstLine="31680"/>
        <w:rPr>
          <w:rFonts w:ascii="宋体" w:eastAsia="宋体" w:hAnsi="宋体" w:cs="方正黑体_GBK"/>
          <w:bCs/>
          <w:sz w:val="24"/>
          <w:szCs w:val="24"/>
        </w:rPr>
      </w:pPr>
      <w:r w:rsidRPr="00CE72EE">
        <w:rPr>
          <w:rFonts w:ascii="宋体" w:eastAsia="宋体" w:hAnsi="宋体" w:cs="方正黑体_GBK" w:hint="eastAsia"/>
          <w:bCs/>
          <w:sz w:val="24"/>
          <w:szCs w:val="24"/>
        </w:rPr>
        <w:t>一、项目名称</w:t>
      </w:r>
    </w:p>
    <w:p w:rsidR="007F145A" w:rsidRPr="00CE72EE" w:rsidRDefault="007F145A" w:rsidP="00CE72EE">
      <w:pPr>
        <w:snapToGrid w:val="0"/>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项目名称：瑞丽口岸海关、交警、边防检查站、闭关协管员工资</w:t>
      </w:r>
    </w:p>
    <w:p w:rsidR="007F145A" w:rsidRPr="00CE72EE" w:rsidRDefault="007F145A" w:rsidP="00CE72EE">
      <w:pPr>
        <w:spacing w:line="600" w:lineRule="exact"/>
        <w:ind w:firstLineChars="300" w:firstLine="31680"/>
        <w:rPr>
          <w:rFonts w:ascii="宋体" w:eastAsia="宋体" w:hAnsi="宋体" w:cs="方正黑体_GBK"/>
          <w:bCs/>
          <w:sz w:val="24"/>
          <w:szCs w:val="24"/>
        </w:rPr>
      </w:pPr>
      <w:r w:rsidRPr="00CE72EE">
        <w:rPr>
          <w:rFonts w:ascii="宋体" w:eastAsia="宋体" w:hAnsi="宋体" w:cs="方正黑体_GBK" w:hint="eastAsia"/>
          <w:bCs/>
          <w:sz w:val="24"/>
          <w:szCs w:val="24"/>
        </w:rPr>
        <w:t>二、立项依据</w:t>
      </w:r>
    </w:p>
    <w:p w:rsidR="007F145A" w:rsidRPr="00CE72EE" w:rsidRDefault="007F145A" w:rsidP="00CE72EE">
      <w:pPr>
        <w:snapToGrid w:val="0"/>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《瑞丽市第十七届人民政府第</w:t>
      </w:r>
      <w:r w:rsidRPr="00CE72EE">
        <w:rPr>
          <w:rFonts w:ascii="宋体" w:eastAsia="宋体" w:hAnsi="宋体" w:cs="仿宋_GB2312"/>
          <w:kern w:val="0"/>
          <w:sz w:val="24"/>
          <w:szCs w:val="24"/>
        </w:rPr>
        <w:t>58</w:t>
      </w:r>
      <w:r w:rsidRPr="00CE72EE">
        <w:rPr>
          <w:rFonts w:ascii="宋体" w:eastAsia="宋体" w:hAnsi="宋体" w:cs="仿宋_GB2312" w:hint="eastAsia"/>
          <w:kern w:val="0"/>
          <w:sz w:val="24"/>
          <w:szCs w:val="24"/>
        </w:rPr>
        <w:t>次常务会议纪要》（</w:t>
      </w:r>
      <w:r w:rsidRPr="00CE72EE">
        <w:rPr>
          <w:rFonts w:ascii="宋体" w:eastAsia="宋体" w:hAnsi="宋体" w:cs="仿宋_GB2312"/>
          <w:kern w:val="0"/>
          <w:sz w:val="24"/>
          <w:szCs w:val="24"/>
        </w:rPr>
        <w:t>2019</w:t>
      </w:r>
      <w:r w:rsidRPr="00CE72EE">
        <w:rPr>
          <w:rFonts w:ascii="宋体" w:eastAsia="宋体" w:hAnsi="宋体" w:cs="仿宋_GB2312" w:hint="eastAsia"/>
          <w:kern w:val="0"/>
          <w:sz w:val="24"/>
          <w:szCs w:val="24"/>
        </w:rPr>
        <w:t>年第</w:t>
      </w:r>
      <w:r w:rsidRPr="00CE72EE">
        <w:rPr>
          <w:rFonts w:ascii="宋体" w:eastAsia="宋体" w:hAnsi="宋体" w:cs="仿宋_GB2312"/>
          <w:kern w:val="0"/>
          <w:sz w:val="24"/>
          <w:szCs w:val="24"/>
        </w:rPr>
        <w:t>12</w:t>
      </w:r>
      <w:r w:rsidRPr="00CE72EE">
        <w:rPr>
          <w:rFonts w:ascii="宋体" w:eastAsia="宋体" w:hAnsi="宋体" w:cs="仿宋_GB2312" w:hint="eastAsia"/>
          <w:kern w:val="0"/>
          <w:sz w:val="24"/>
          <w:szCs w:val="24"/>
        </w:rPr>
        <w:t>期）</w:t>
      </w:r>
    </w:p>
    <w:p w:rsidR="007F145A" w:rsidRPr="00CE72EE" w:rsidRDefault="007F145A" w:rsidP="00CE72EE">
      <w:pPr>
        <w:spacing w:line="600" w:lineRule="exact"/>
        <w:ind w:firstLineChars="300" w:firstLine="31680"/>
        <w:rPr>
          <w:rFonts w:ascii="宋体" w:eastAsia="宋体" w:hAnsi="宋体" w:cs="方正黑体_GBK"/>
          <w:bCs/>
          <w:sz w:val="24"/>
          <w:szCs w:val="24"/>
        </w:rPr>
      </w:pPr>
      <w:r w:rsidRPr="00CE72EE">
        <w:rPr>
          <w:rFonts w:ascii="宋体" w:eastAsia="宋体" w:hAnsi="宋体" w:cs="方正黑体_GBK" w:hint="eastAsia"/>
          <w:bCs/>
          <w:sz w:val="24"/>
          <w:szCs w:val="24"/>
        </w:rPr>
        <w:t>三、项目实施单位</w:t>
      </w:r>
    </w:p>
    <w:p w:rsidR="007F145A" w:rsidRPr="00CE72EE" w:rsidRDefault="007F145A" w:rsidP="00CE72EE">
      <w:pPr>
        <w:snapToGrid w:val="0"/>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主管部门：瑞丽市工业和商务科技局</w:t>
      </w:r>
    </w:p>
    <w:p w:rsidR="007F145A" w:rsidRPr="00CE72EE" w:rsidRDefault="007F145A" w:rsidP="00CE72EE">
      <w:pPr>
        <w:snapToGrid w:val="0"/>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项目单位：瑞丽市人民政府口岸办</w:t>
      </w:r>
    </w:p>
    <w:p w:rsidR="007F145A" w:rsidRPr="00CE72EE" w:rsidRDefault="007F145A" w:rsidP="00CE72EE">
      <w:pPr>
        <w:spacing w:line="600" w:lineRule="exact"/>
        <w:ind w:firstLineChars="300" w:firstLine="31680"/>
        <w:rPr>
          <w:rFonts w:ascii="宋体" w:eastAsia="宋体" w:hAnsi="宋体" w:cs="方正黑体_GBK"/>
          <w:bCs/>
          <w:sz w:val="24"/>
          <w:szCs w:val="24"/>
        </w:rPr>
      </w:pPr>
      <w:r w:rsidRPr="00CE72EE">
        <w:rPr>
          <w:rFonts w:ascii="宋体" w:eastAsia="宋体" w:hAnsi="宋体" w:cs="方正黑体_GBK" w:hint="eastAsia"/>
          <w:bCs/>
          <w:sz w:val="24"/>
          <w:szCs w:val="24"/>
        </w:rPr>
        <w:t>四、项目基本概况</w:t>
      </w:r>
    </w:p>
    <w:p w:rsidR="007F145A" w:rsidRPr="00CE72EE" w:rsidRDefault="007F145A" w:rsidP="00CE72EE">
      <w:pPr>
        <w:adjustRightInd w:val="0"/>
        <w:snapToGrid w:val="0"/>
        <w:spacing w:line="600" w:lineRule="exact"/>
        <w:ind w:firstLineChars="200" w:firstLine="31680"/>
        <w:rPr>
          <w:rFonts w:ascii="宋体" w:eastAsia="宋体" w:hAnsi="宋体" w:cs="楷体_GB2312"/>
          <w:bCs/>
          <w:sz w:val="24"/>
          <w:szCs w:val="24"/>
        </w:rPr>
      </w:pPr>
      <w:r w:rsidRPr="00CE72EE">
        <w:rPr>
          <w:rFonts w:ascii="宋体" w:eastAsia="宋体" w:hAnsi="宋体" w:cs="楷体_GB2312" w:hint="eastAsia"/>
          <w:bCs/>
          <w:sz w:val="24"/>
          <w:szCs w:val="24"/>
        </w:rPr>
        <w:t>（一）项目可行性</w:t>
      </w:r>
    </w:p>
    <w:p w:rsidR="007F145A" w:rsidRPr="00CE72EE" w:rsidRDefault="007F145A" w:rsidP="00CE72EE">
      <w:pPr>
        <w:spacing w:line="600" w:lineRule="exact"/>
        <w:rPr>
          <w:rFonts w:ascii="宋体" w:eastAsia="宋体" w:hAnsi="宋体" w:cs="仿宋_GB2312"/>
          <w:kern w:val="0"/>
          <w:sz w:val="24"/>
          <w:szCs w:val="24"/>
        </w:rPr>
      </w:pPr>
      <w:r w:rsidRPr="00CE72EE">
        <w:rPr>
          <w:rFonts w:ascii="宋体" w:eastAsia="宋体" w:hAnsi="宋体"/>
          <w:sz w:val="24"/>
          <w:szCs w:val="24"/>
        </w:rPr>
        <w:t xml:space="preserve">   </w:t>
      </w:r>
      <w:r w:rsidRPr="00CE72EE">
        <w:rPr>
          <w:rFonts w:ascii="宋体" w:eastAsia="宋体" w:hAnsi="宋体" w:cs="仿宋_GB2312"/>
          <w:kern w:val="0"/>
          <w:sz w:val="24"/>
          <w:szCs w:val="24"/>
        </w:rPr>
        <w:t xml:space="preserve"> </w:t>
      </w:r>
      <w:r w:rsidRPr="00CE72EE">
        <w:rPr>
          <w:rFonts w:ascii="宋体" w:eastAsia="宋体" w:hAnsi="宋体" w:cs="仿宋_GB2312" w:hint="eastAsia"/>
          <w:kern w:val="0"/>
          <w:sz w:val="24"/>
          <w:szCs w:val="24"/>
        </w:rPr>
        <w:t>近年来，在中央和省级部门的关心和支持下，瑞丽口岸经济和贸易得到了很大的发展。四项口岸流量指标已连续多年保持全省第一，已成为云南省陆路口岸中通关最便利、设施最齐备、功能最完善、环境最优美的标杆口岸。但是，在进出口额大幅上升、口岸流量迅猛增长的同时也带来了一些问题，为解决货物、车辆拥堵的情况，提高通关效率，从瑞丽口岸实际需要考虑，有助于提高通关工作效率，加快通关便利化如联检部门人力资源不足导致货物滞留口岸时间过长，已多次发生货物、车辆拥堵的情况，严重影响了通关效率，无法实现口岸资源的有效利用，需要聘用协管员、协检员协助管理。因此，从全局和长远利益考虑，通过聘请协管员、协检员协助部门开展查验工作，有助提高口岸工作效率，加快通关便利化，树立瑞丽口岸国际形象。</w:t>
      </w:r>
    </w:p>
    <w:p w:rsidR="007F145A" w:rsidRPr="00CE72EE" w:rsidRDefault="007F145A" w:rsidP="00CE72EE">
      <w:pPr>
        <w:adjustRightInd w:val="0"/>
        <w:snapToGrid w:val="0"/>
        <w:spacing w:line="600" w:lineRule="exact"/>
        <w:ind w:firstLineChars="200" w:firstLine="31680"/>
        <w:rPr>
          <w:rFonts w:ascii="宋体" w:eastAsia="宋体" w:hAnsi="宋体" w:cs="楷体_GB2312"/>
          <w:bCs/>
          <w:sz w:val="24"/>
          <w:szCs w:val="24"/>
        </w:rPr>
      </w:pPr>
      <w:r w:rsidRPr="00CE72EE">
        <w:rPr>
          <w:rFonts w:ascii="宋体" w:eastAsia="宋体" w:hAnsi="宋体" w:cs="楷体_GB2312" w:hint="eastAsia"/>
          <w:bCs/>
          <w:sz w:val="24"/>
          <w:szCs w:val="24"/>
        </w:rPr>
        <w:t>（二）总体思路</w:t>
      </w:r>
    </w:p>
    <w:p w:rsidR="007F145A" w:rsidRPr="00CE72EE" w:rsidRDefault="007F145A" w:rsidP="00CE72EE">
      <w:pPr>
        <w:spacing w:line="600" w:lineRule="exact"/>
        <w:rPr>
          <w:rFonts w:ascii="宋体" w:eastAsia="宋体" w:hAnsi="宋体" w:cs="仿宋_GB2312"/>
          <w:kern w:val="0"/>
          <w:sz w:val="24"/>
          <w:szCs w:val="24"/>
        </w:rPr>
      </w:pPr>
      <w:r w:rsidRPr="00CE72EE">
        <w:rPr>
          <w:rFonts w:ascii="宋体" w:eastAsia="宋体" w:hAnsi="宋体"/>
          <w:sz w:val="24"/>
          <w:szCs w:val="24"/>
        </w:rPr>
        <w:t xml:space="preserve">   </w:t>
      </w:r>
      <w:r w:rsidRPr="00CE72EE">
        <w:rPr>
          <w:rFonts w:ascii="宋体" w:eastAsia="宋体" w:hAnsi="宋体" w:cs="仿宋_GB2312"/>
          <w:kern w:val="0"/>
          <w:sz w:val="24"/>
          <w:szCs w:val="24"/>
        </w:rPr>
        <w:t xml:space="preserve"> </w:t>
      </w:r>
      <w:r w:rsidRPr="00CE72EE">
        <w:rPr>
          <w:rFonts w:ascii="宋体" w:eastAsia="宋体" w:hAnsi="宋体" w:cs="仿宋_GB2312" w:hint="eastAsia"/>
          <w:kern w:val="0"/>
          <w:sz w:val="24"/>
          <w:szCs w:val="24"/>
        </w:rPr>
        <w:t>近年来，瑞丽口岸进出口额大幅上升、口岸流量迅猛增长的同时也带来了一些问题，为解决货物、车辆拥堵的情况，提高通关效率，从瑞丽口岸实际需要考虑，有助于提高通关工作效率，加快通关便利化如联检部门人力资源不足导致货物滞留口岸时间过长，已多次发生货物、车辆拥堵的情况，严重影响了通关效率，无法实现口岸资源的有效利用，需要聘用协管员、协检员协助管理。</w:t>
      </w:r>
    </w:p>
    <w:p w:rsidR="007F145A" w:rsidRPr="00CE72EE" w:rsidRDefault="007F145A" w:rsidP="00CE72EE">
      <w:pPr>
        <w:spacing w:line="600" w:lineRule="exact"/>
        <w:rPr>
          <w:rFonts w:ascii="宋体" w:eastAsia="宋体" w:hAnsi="宋体" w:cs="楷体_GB2312"/>
          <w:bCs/>
          <w:sz w:val="24"/>
          <w:szCs w:val="24"/>
        </w:rPr>
      </w:pPr>
      <w:r w:rsidRPr="00CE72EE">
        <w:rPr>
          <w:rFonts w:ascii="宋体" w:eastAsia="宋体" w:hAnsi="宋体" w:cs="仿宋"/>
          <w:bCs/>
          <w:sz w:val="24"/>
          <w:szCs w:val="24"/>
        </w:rPr>
        <w:t xml:space="preserve">    </w:t>
      </w:r>
      <w:r w:rsidRPr="00CE72EE">
        <w:rPr>
          <w:rFonts w:ascii="宋体" w:eastAsia="宋体" w:hAnsi="宋体" w:cs="楷体_GB2312" w:hint="eastAsia"/>
          <w:bCs/>
          <w:sz w:val="24"/>
          <w:szCs w:val="24"/>
        </w:rPr>
        <w:t>（三）实施方式</w:t>
      </w:r>
    </w:p>
    <w:p w:rsidR="007F145A" w:rsidRPr="00CE72EE" w:rsidRDefault="007F145A" w:rsidP="00CE72EE">
      <w:pPr>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本项目采用财政预算安排的方式实施。</w:t>
      </w:r>
    </w:p>
    <w:p w:rsidR="007F145A" w:rsidRPr="00CE72EE" w:rsidRDefault="007F145A" w:rsidP="00CE72EE">
      <w:pPr>
        <w:spacing w:line="600" w:lineRule="exact"/>
        <w:rPr>
          <w:rFonts w:ascii="宋体" w:eastAsia="宋体" w:hAnsi="宋体" w:cs="方正黑体_GBK"/>
          <w:bCs/>
          <w:sz w:val="24"/>
          <w:szCs w:val="24"/>
        </w:rPr>
      </w:pPr>
      <w:r w:rsidRPr="00CE72EE">
        <w:rPr>
          <w:rFonts w:ascii="宋体" w:eastAsia="宋体" w:hAnsi="宋体" w:cs="仿宋"/>
          <w:bCs/>
          <w:sz w:val="24"/>
          <w:szCs w:val="24"/>
        </w:rPr>
        <w:t xml:space="preserve">  </w:t>
      </w:r>
      <w:r w:rsidRPr="00CE72EE">
        <w:rPr>
          <w:rFonts w:ascii="宋体" w:eastAsia="宋体" w:hAnsi="宋体" w:cs="楷体_GB2312"/>
          <w:bCs/>
          <w:sz w:val="24"/>
          <w:szCs w:val="24"/>
        </w:rPr>
        <w:t xml:space="preserve">  </w:t>
      </w:r>
      <w:r w:rsidRPr="00CE72EE">
        <w:rPr>
          <w:rFonts w:ascii="宋体" w:eastAsia="宋体" w:hAnsi="宋体" w:cs="方正黑体_GBK" w:hint="eastAsia"/>
          <w:bCs/>
          <w:sz w:val="24"/>
          <w:szCs w:val="24"/>
        </w:rPr>
        <w:t>五、项目实施内容</w:t>
      </w:r>
    </w:p>
    <w:p w:rsidR="007F145A" w:rsidRPr="00CE72EE" w:rsidRDefault="007F145A" w:rsidP="00CE72EE">
      <w:pPr>
        <w:spacing w:line="600" w:lineRule="exact"/>
        <w:rPr>
          <w:rFonts w:ascii="宋体" w:eastAsia="宋体" w:hAnsi="宋体"/>
          <w:sz w:val="24"/>
          <w:szCs w:val="24"/>
        </w:rPr>
      </w:pPr>
      <w:r w:rsidRPr="00CE72EE">
        <w:rPr>
          <w:rFonts w:ascii="宋体" w:eastAsia="宋体" w:hAnsi="宋体"/>
          <w:sz w:val="24"/>
          <w:szCs w:val="24"/>
        </w:rPr>
        <w:t xml:space="preserve">    </w:t>
      </w:r>
      <w:r w:rsidRPr="00CE72EE">
        <w:rPr>
          <w:rFonts w:ascii="宋体" w:eastAsia="宋体" w:hAnsi="宋体" w:hint="eastAsia"/>
          <w:sz w:val="24"/>
          <w:szCs w:val="24"/>
        </w:rPr>
        <w:t>通过聘请协管员、协检员协助部门开展查验工作，解决</w:t>
      </w:r>
      <w:r w:rsidRPr="00CE72EE">
        <w:rPr>
          <w:rFonts w:ascii="宋体" w:eastAsia="宋体" w:hAnsi="宋体" w:cs="仿宋_GB2312" w:hint="eastAsia"/>
          <w:kern w:val="0"/>
          <w:sz w:val="24"/>
          <w:szCs w:val="24"/>
        </w:rPr>
        <w:t>货物、车辆拥堵的情况，提高通关效率，有助提高口岸工作效率，加快通关便利化，树立瑞丽口岸国际形象。</w:t>
      </w:r>
    </w:p>
    <w:p w:rsidR="007F145A" w:rsidRPr="00CE72EE" w:rsidRDefault="007F145A" w:rsidP="00CE72EE">
      <w:pPr>
        <w:spacing w:line="600" w:lineRule="exact"/>
        <w:ind w:firstLineChars="200" w:firstLine="31680"/>
        <w:rPr>
          <w:rFonts w:ascii="宋体" w:eastAsia="宋体" w:hAnsi="宋体" w:cs="方正黑体_GBK"/>
          <w:bCs/>
          <w:sz w:val="24"/>
          <w:szCs w:val="24"/>
        </w:rPr>
      </w:pPr>
      <w:r w:rsidRPr="00CE72EE">
        <w:rPr>
          <w:rFonts w:ascii="宋体" w:eastAsia="宋体" w:hAnsi="宋体" w:cs="方正黑体_GBK" w:hint="eastAsia"/>
          <w:bCs/>
          <w:sz w:val="24"/>
          <w:szCs w:val="24"/>
        </w:rPr>
        <w:t>六、资金安排情况</w:t>
      </w:r>
    </w:p>
    <w:p w:rsidR="007F145A" w:rsidRPr="00CE72EE" w:rsidRDefault="007F145A" w:rsidP="00CE72EE">
      <w:pPr>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本年度预算安排为</w:t>
      </w:r>
      <w:r w:rsidRPr="00CE72EE">
        <w:rPr>
          <w:rFonts w:ascii="宋体" w:eastAsia="宋体" w:hAnsi="宋体" w:cs="仿宋_GB2312"/>
          <w:kern w:val="0"/>
          <w:sz w:val="24"/>
          <w:szCs w:val="24"/>
        </w:rPr>
        <w:t>926.59</w:t>
      </w:r>
      <w:r w:rsidRPr="00CE72EE">
        <w:rPr>
          <w:rFonts w:ascii="宋体" w:eastAsia="宋体" w:hAnsi="宋体" w:cs="仿宋_GB2312" w:hint="eastAsia"/>
          <w:kern w:val="0"/>
          <w:sz w:val="24"/>
          <w:szCs w:val="24"/>
        </w:rPr>
        <w:t>万元；</w:t>
      </w:r>
    </w:p>
    <w:p w:rsidR="007F145A" w:rsidRPr="00CE72EE" w:rsidRDefault="007F145A" w:rsidP="00CE72EE">
      <w:pPr>
        <w:numPr>
          <w:ilvl w:val="0"/>
          <w:numId w:val="1"/>
        </w:numPr>
        <w:spacing w:line="600" w:lineRule="exact"/>
        <w:ind w:firstLineChars="200" w:firstLine="31680"/>
        <w:rPr>
          <w:rFonts w:ascii="宋体" w:eastAsia="宋体" w:hAnsi="宋体" w:cs="方正黑体_GBK"/>
          <w:bCs/>
          <w:sz w:val="24"/>
          <w:szCs w:val="24"/>
        </w:rPr>
      </w:pPr>
      <w:r w:rsidRPr="00CE72EE">
        <w:rPr>
          <w:rFonts w:ascii="宋体" w:eastAsia="宋体" w:hAnsi="宋体" w:cs="方正黑体_GBK" w:hint="eastAsia"/>
          <w:bCs/>
          <w:sz w:val="24"/>
          <w:szCs w:val="24"/>
        </w:rPr>
        <w:t>项目实施计划</w:t>
      </w:r>
    </w:p>
    <w:p w:rsidR="007F145A" w:rsidRPr="00CE72EE" w:rsidRDefault="007F145A" w:rsidP="00CE72EE">
      <w:pPr>
        <w:spacing w:line="600" w:lineRule="exact"/>
        <w:ind w:leftChars="200" w:left="31680"/>
        <w:rPr>
          <w:rFonts w:ascii="宋体" w:eastAsia="宋体" w:hAnsi="宋体" w:cs="方正黑体_GBK"/>
          <w:bCs/>
          <w:sz w:val="24"/>
          <w:szCs w:val="24"/>
        </w:rPr>
      </w:pPr>
      <w:r w:rsidRPr="00CE72EE">
        <w:rPr>
          <w:rFonts w:ascii="宋体" w:eastAsia="宋体" w:hAnsi="宋体" w:cs="仿宋_GB2312" w:hint="eastAsia"/>
          <w:kern w:val="0"/>
          <w:sz w:val="24"/>
          <w:szCs w:val="24"/>
        </w:rPr>
        <w:t>年初完成协管员聘请工作，</w:t>
      </w:r>
      <w:r w:rsidRPr="00CE72EE">
        <w:rPr>
          <w:rFonts w:ascii="宋体" w:eastAsia="宋体" w:hAnsi="宋体" w:cs="仿宋_GB2312"/>
          <w:kern w:val="0"/>
          <w:sz w:val="24"/>
          <w:szCs w:val="24"/>
        </w:rPr>
        <w:t>1</w:t>
      </w:r>
      <w:r w:rsidRPr="00CE72EE">
        <w:rPr>
          <w:rFonts w:ascii="宋体" w:eastAsia="宋体" w:hAnsi="宋体" w:cs="仿宋_GB2312" w:hint="eastAsia"/>
          <w:kern w:val="0"/>
          <w:sz w:val="24"/>
          <w:szCs w:val="24"/>
        </w:rPr>
        <w:t>月初开始口岸查验工作。</w:t>
      </w:r>
    </w:p>
    <w:p w:rsidR="007F145A" w:rsidRPr="00CE72EE" w:rsidRDefault="007F145A" w:rsidP="00CE72EE">
      <w:pPr>
        <w:spacing w:line="600" w:lineRule="exact"/>
        <w:ind w:firstLineChars="200" w:firstLine="31680"/>
        <w:rPr>
          <w:rFonts w:ascii="宋体" w:eastAsia="宋体" w:hAnsi="宋体" w:cs="方正黑体_GBK"/>
          <w:bCs/>
          <w:sz w:val="24"/>
          <w:szCs w:val="24"/>
        </w:rPr>
      </w:pPr>
      <w:r w:rsidRPr="00CE72EE">
        <w:rPr>
          <w:rFonts w:ascii="宋体" w:eastAsia="宋体" w:hAnsi="宋体" w:cs="方正黑体_GBK" w:hint="eastAsia"/>
          <w:bCs/>
          <w:sz w:val="24"/>
          <w:szCs w:val="24"/>
        </w:rPr>
        <w:t>八、项目实施成效</w:t>
      </w:r>
    </w:p>
    <w:p w:rsidR="007F145A" w:rsidRPr="00CE72EE" w:rsidRDefault="007F145A" w:rsidP="00CE72EE">
      <w:pPr>
        <w:spacing w:line="600" w:lineRule="exact"/>
        <w:ind w:firstLineChars="200" w:firstLine="31680"/>
        <w:rPr>
          <w:rFonts w:ascii="宋体" w:eastAsia="宋体" w:hAnsi="宋体" w:cs="仿宋_GB2312"/>
          <w:kern w:val="0"/>
          <w:sz w:val="24"/>
          <w:szCs w:val="24"/>
        </w:rPr>
      </w:pPr>
      <w:r w:rsidRPr="00CE72EE">
        <w:rPr>
          <w:rFonts w:ascii="宋体" w:eastAsia="宋体" w:hAnsi="宋体" w:cs="仿宋_GB2312" w:hint="eastAsia"/>
          <w:kern w:val="0"/>
          <w:sz w:val="24"/>
          <w:szCs w:val="24"/>
        </w:rPr>
        <w:t>项目实施后，口岸运转正常有序，口岸服务功能将进一步完善，必将有力促进瑞丽口岸通关便利化进程，这一项目的实施不但满足了对口岸进行有效监管，解决了部分社会就业问题，还提高了口岸服务水平和口岸通关便利化进程，社会条件较好，杜绝走私现象，从而带动瑞丽口岸地区的经济繁荣和社会发展。</w:t>
      </w:r>
    </w:p>
    <w:p w:rsidR="007F145A" w:rsidRPr="00CE72EE" w:rsidRDefault="007F145A" w:rsidP="00CE72EE">
      <w:pPr>
        <w:spacing w:line="600" w:lineRule="exact"/>
        <w:rPr>
          <w:rFonts w:ascii="宋体" w:eastAsia="宋体" w:hAnsi="宋体" w:cs="仿宋"/>
          <w:sz w:val="24"/>
          <w:szCs w:val="24"/>
        </w:rPr>
      </w:pPr>
    </w:p>
    <w:p w:rsidR="007F145A" w:rsidRPr="00CE72EE" w:rsidRDefault="007F145A" w:rsidP="00CE72EE">
      <w:pPr>
        <w:spacing w:line="600" w:lineRule="exact"/>
        <w:rPr>
          <w:rFonts w:ascii="宋体" w:eastAsia="宋体" w:hAnsi="宋体"/>
          <w:sz w:val="24"/>
          <w:szCs w:val="24"/>
        </w:rPr>
      </w:pPr>
    </w:p>
    <w:sectPr w:rsidR="007F145A" w:rsidRPr="00CE72EE" w:rsidSect="00CD1CB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851E0"/>
    <w:multiLevelType w:val="singleLevel"/>
    <w:tmpl w:val="605851E0"/>
    <w:lvl w:ilvl="0">
      <w:start w:val="7"/>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50A"/>
    <w:rsid w:val="0059298F"/>
    <w:rsid w:val="006A083F"/>
    <w:rsid w:val="006F405F"/>
    <w:rsid w:val="00767BEC"/>
    <w:rsid w:val="007F145A"/>
    <w:rsid w:val="00CD1CB1"/>
    <w:rsid w:val="00CE72EE"/>
    <w:rsid w:val="00D3750A"/>
    <w:rsid w:val="00D52DD4"/>
    <w:rsid w:val="00F85304"/>
    <w:rsid w:val="0D9578B8"/>
    <w:rsid w:val="14027193"/>
    <w:rsid w:val="1B642118"/>
    <w:rsid w:val="1C3B74A5"/>
    <w:rsid w:val="1EA84C19"/>
    <w:rsid w:val="2EC351DD"/>
    <w:rsid w:val="31B54A69"/>
    <w:rsid w:val="32DC3329"/>
    <w:rsid w:val="3D0F5210"/>
    <w:rsid w:val="47E76AB9"/>
    <w:rsid w:val="49756564"/>
    <w:rsid w:val="4C727407"/>
    <w:rsid w:val="4F7A1E37"/>
    <w:rsid w:val="5EDA7019"/>
    <w:rsid w:val="64E846FE"/>
    <w:rsid w:val="69924BB3"/>
    <w:rsid w:val="6D7B0C13"/>
    <w:rsid w:val="75B926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CB1"/>
    <w:pPr>
      <w:widowControl w:val="0"/>
      <w:jc w:val="both"/>
    </w:pPr>
    <w:rPr>
      <w:rFonts w:eastAsia="方正仿宋_GBK" w:cs="方正仿宋_GBK"/>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C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D1CB1"/>
    <w:rPr>
      <w:rFonts w:ascii="Calibri" w:eastAsia="方正仿宋_GBK" w:hAnsi="Calibri" w:cs="方正仿宋_GBK"/>
      <w:sz w:val="18"/>
      <w:szCs w:val="18"/>
    </w:rPr>
  </w:style>
  <w:style w:type="paragraph" w:styleId="Header">
    <w:name w:val="header"/>
    <w:basedOn w:val="Normal"/>
    <w:link w:val="HeaderChar"/>
    <w:uiPriority w:val="99"/>
    <w:rsid w:val="00CD1C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D1CB1"/>
    <w:rPr>
      <w:rFonts w:ascii="Calibri" w:eastAsia="方正仿宋_GBK" w:hAnsi="Calibri" w:cs="方正仿宋_GBK"/>
      <w:sz w:val="18"/>
      <w:szCs w:val="18"/>
    </w:rPr>
  </w:style>
  <w:style w:type="character" w:customStyle="1" w:styleId="ca-3">
    <w:name w:val="ca-3"/>
    <w:basedOn w:val="DefaultParagraphFont"/>
    <w:uiPriority w:val="99"/>
    <w:rsid w:val="00CD1CB1"/>
    <w:rPr>
      <w:rFonts w:cs="Times New Roman"/>
    </w:rPr>
  </w:style>
  <w:style w:type="character" w:styleId="Hyperlink">
    <w:name w:val="Hyperlink"/>
    <w:basedOn w:val="DefaultParagraphFont"/>
    <w:uiPriority w:val="99"/>
    <w:rsid w:val="00CE72EE"/>
    <w:rPr>
      <w:rFonts w:ascii="微软雅黑" w:eastAsia="微软雅黑" w:hAnsi="微软雅黑" w:cs="Times New Roman"/>
      <w:color w:val="666666"/>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l.gov.cn/czj/Attach/2112/28D061UIQX2112150903420595E26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166</Words>
  <Characters>947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瑞丽市工业和商务科技局2021年预算重点领域财政项目文本公开</dc:title>
  <dc:subject/>
  <dc:creator>AutoBVT</dc:creator>
  <cp:keywords/>
  <dc:description/>
  <cp:lastModifiedBy>lenovo</cp:lastModifiedBy>
  <cp:revision>2</cp:revision>
  <dcterms:created xsi:type="dcterms:W3CDTF">2021-12-15T01:23:00Z</dcterms:created>
  <dcterms:modified xsi:type="dcterms:W3CDTF">2021-12-15T01:23:00Z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