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2786C9D">
      <w:pPr>
        <w:spacing w:before="160" w:beforeLines="0" w:afterLines="0" w:line="192" w:lineRule="auto"/>
        <w:ind w:left="560"/>
        <w:rPr>
          <w:rFonts w:hint="eastAsia" w:ascii="微软雅黑" w:hAnsi="微软雅黑" w:eastAsia="微软雅黑" w:cs="微软雅黑"/>
          <w:sz w:val="30"/>
          <w:szCs w:val="3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pacing w:val="-2"/>
          <w:sz w:val="30"/>
          <w:szCs w:val="30"/>
        </w:rPr>
        <w:t>附件3-1</w:t>
      </w:r>
    </w:p>
    <w:p w14:paraId="4B86AA72">
      <w:pPr>
        <w:spacing w:beforeLines="0" w:afterLines="0" w:line="266" w:lineRule="auto"/>
        <w:rPr>
          <w:rFonts w:hint="default"/>
          <w:sz w:val="21"/>
          <w:szCs w:val="21"/>
        </w:rPr>
      </w:pPr>
    </w:p>
    <w:p w14:paraId="58070274">
      <w:pPr>
        <w:spacing w:before="158" w:beforeLines="0" w:afterLines="0" w:line="232" w:lineRule="auto"/>
        <w:ind w:left="3979"/>
        <w:outlineLvl w:val="0"/>
        <w:rPr>
          <w:rFonts w:hint="eastAsia" w:ascii="方正小标宋_GBK" w:hAnsi="方正小标宋_GBK" w:eastAsia="方正小标宋_GBK" w:cs="方正小标宋_GBK"/>
          <w:sz w:val="41"/>
          <w:szCs w:val="41"/>
        </w:rPr>
      </w:pPr>
      <w:r>
        <w:rPr>
          <w:rFonts w:hint="eastAsia" w:ascii="方正小标宋_GBK" w:hAnsi="方正小标宋_GBK" w:eastAsia="方正小标宋_GBK" w:cs="方正小标宋_GBK"/>
          <w:spacing w:val="2"/>
          <w:sz w:val="41"/>
          <w:szCs w:val="41"/>
        </w:rPr>
        <w:t>个人消费贷款财政贴息资金预拨申请表</w:t>
      </w:r>
    </w:p>
    <w:p w14:paraId="4CFEE462">
      <w:pPr>
        <w:spacing w:before="107" w:beforeLines="0" w:afterLines="0" w:line="200" w:lineRule="auto"/>
        <w:ind w:right="26"/>
        <w:jc w:val="right"/>
        <w:rPr>
          <w:rFonts w:hint="eastAsia" w:ascii="FangSong_GB2312" w:hAnsi="FangSong_GB2312" w:eastAsia="FangSong_GB2312" w:cs="FangSong_GB2312"/>
          <w:sz w:val="20"/>
          <w:szCs w:val="20"/>
        </w:rPr>
      </w:pPr>
      <w:r>
        <w:rPr>
          <w:rFonts w:hint="eastAsia" w:ascii="FangSong_GB2312" w:hAnsi="FangSong_GB2312" w:eastAsia="FangSong_GB2312" w:cs="FangSong_GB2312"/>
          <w:spacing w:val="2"/>
          <w:sz w:val="20"/>
          <w:szCs w:val="20"/>
        </w:rPr>
        <w:t>填报单位：</w:t>
      </w:r>
      <w:r>
        <w:rPr>
          <w:rFonts w:hint="eastAsia" w:ascii="FangSong_GB2312" w:hAnsi="FangSong_GB2312" w:eastAsia="FangSong_GB2312" w:cs="FangSong_GB2312"/>
          <w:sz w:val="20"/>
          <w:szCs w:val="20"/>
        </w:rPr>
        <w:t>XX</w:t>
      </w:r>
      <w:r>
        <w:rPr>
          <w:rFonts w:hint="eastAsia" w:ascii="FangSong_GB2312" w:hAnsi="FangSong_GB2312" w:eastAsia="FangSong_GB2312" w:cs="FangSong_GB2312"/>
          <w:spacing w:val="2"/>
          <w:sz w:val="20"/>
          <w:szCs w:val="20"/>
        </w:rPr>
        <w:t xml:space="preserve">财政厅（局）                                                                                           </w:t>
      </w:r>
      <w:r>
        <w:rPr>
          <w:rFonts w:hint="eastAsia" w:ascii="FangSong_GB2312" w:hAnsi="FangSong_GB2312" w:eastAsia="FangSong_GB2312" w:cs="FangSong_GB2312"/>
          <w:spacing w:val="1"/>
          <w:sz w:val="20"/>
          <w:szCs w:val="20"/>
        </w:rPr>
        <w:t xml:space="preserve">            单位：万元</w:t>
      </w:r>
    </w:p>
    <w:tbl>
      <w:tblPr>
        <w:tblStyle w:val="3"/>
        <w:tblW w:w="13984" w:type="dxa"/>
        <w:tblInd w:w="48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601"/>
        <w:gridCol w:w="1944"/>
        <w:gridCol w:w="2087"/>
        <w:gridCol w:w="1767"/>
        <w:gridCol w:w="1351"/>
        <w:gridCol w:w="1968"/>
        <w:gridCol w:w="1929"/>
      </w:tblGrid>
      <w:tr w14:paraId="5B9FA8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4" w:hRule="atLeast"/>
        </w:trPr>
        <w:tc>
          <w:tcPr>
            <w:tcW w:w="1337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E7CF36C">
            <w:pPr>
              <w:spacing w:beforeLines="0" w:afterLines="0" w:line="410" w:lineRule="auto"/>
              <w:rPr>
                <w:rFonts w:hint="default"/>
                <w:sz w:val="21"/>
                <w:szCs w:val="21"/>
              </w:rPr>
            </w:pPr>
          </w:p>
          <w:p w14:paraId="57723904">
            <w:pPr>
              <w:spacing w:before="86" w:beforeLines="0" w:afterLines="0" w:line="193" w:lineRule="auto"/>
              <w:ind w:left="470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20"/>
                <w:szCs w:val="20"/>
              </w:rPr>
              <w:t>省份</w:t>
            </w:r>
          </w:p>
        </w:tc>
        <w:tc>
          <w:tcPr>
            <w:tcW w:w="1601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2176FB9">
            <w:pPr>
              <w:spacing w:beforeLines="0" w:afterLines="0" w:line="409" w:lineRule="auto"/>
              <w:rPr>
                <w:rFonts w:hint="default"/>
                <w:sz w:val="21"/>
                <w:szCs w:val="21"/>
              </w:rPr>
            </w:pPr>
          </w:p>
          <w:p w14:paraId="6F3540AE">
            <w:pPr>
              <w:spacing w:before="86" w:beforeLines="0" w:afterLines="0" w:line="192" w:lineRule="auto"/>
              <w:ind w:left="392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经办机构</w:t>
            </w:r>
          </w:p>
        </w:tc>
        <w:tc>
          <w:tcPr>
            <w:tcW w:w="1944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906411C">
            <w:pPr>
              <w:spacing w:beforeLines="0" w:afterLines="0" w:line="283" w:lineRule="auto"/>
              <w:rPr>
                <w:rFonts w:hint="default"/>
                <w:sz w:val="21"/>
                <w:szCs w:val="21"/>
              </w:rPr>
            </w:pPr>
          </w:p>
          <w:p w14:paraId="2B22710C">
            <w:pPr>
              <w:spacing w:before="86" w:beforeLines="0" w:afterLines="0" w:line="186" w:lineRule="auto"/>
              <w:ind w:left="256" w:right="30" w:hanging="20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</w:rPr>
              <w:t>政策期内预计个人消费贷款发放金额</w:t>
            </w:r>
          </w:p>
        </w:tc>
        <w:tc>
          <w:tcPr>
            <w:tcW w:w="2087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36B3E20">
            <w:pPr>
              <w:spacing w:before="247" w:beforeLines="0" w:afterLines="0" w:line="176" w:lineRule="auto"/>
              <w:ind w:left="120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</w:rPr>
              <w:t>政策期内预计个人消</w:t>
            </w:r>
          </w:p>
          <w:p w14:paraId="447742FB">
            <w:pPr>
              <w:spacing w:beforeLines="0" w:afterLines="0" w:line="175" w:lineRule="auto"/>
              <w:ind w:left="123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</w:rPr>
              <w:t>费贷款识别用于消费</w:t>
            </w:r>
          </w:p>
          <w:p w14:paraId="13C877DF">
            <w:pPr>
              <w:spacing w:before="1" w:beforeLines="0" w:afterLines="0" w:line="190" w:lineRule="auto"/>
              <w:ind w:left="546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0"/>
                <w:szCs w:val="20"/>
              </w:rPr>
              <w:t>的发放金额</w:t>
            </w:r>
          </w:p>
        </w:tc>
        <w:tc>
          <w:tcPr>
            <w:tcW w:w="1767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7214FF6">
            <w:pPr>
              <w:spacing w:before="247" w:beforeLines="0" w:afterLines="0" w:line="176" w:lineRule="auto"/>
              <w:ind w:left="64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</w:rPr>
              <w:t>政策期内预计信用</w:t>
            </w:r>
          </w:p>
          <w:p w14:paraId="248C07B6">
            <w:pPr>
              <w:spacing w:beforeLines="0" w:afterLines="0" w:line="175" w:lineRule="auto"/>
              <w:ind w:left="17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</w:rPr>
              <w:t>卡账单分期业务</w:t>
            </w:r>
          </w:p>
          <w:p w14:paraId="3D22E1B9">
            <w:pPr>
              <w:spacing w:beforeLines="0" w:afterLines="0" w:line="191" w:lineRule="auto"/>
              <w:ind w:left="684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规模</w:t>
            </w:r>
          </w:p>
        </w:tc>
        <w:tc>
          <w:tcPr>
            <w:tcW w:w="52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3164103">
            <w:pPr>
              <w:spacing w:before="111" w:beforeLines="0" w:afterLines="0" w:line="191" w:lineRule="auto"/>
              <w:ind w:left="139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</w:rPr>
              <w:t>预计政策期内贴息资金需求</w:t>
            </w:r>
          </w:p>
        </w:tc>
      </w:tr>
      <w:tr w14:paraId="5D2429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54" w:hRule="atLeast"/>
        </w:trPr>
        <w:tc>
          <w:tcPr>
            <w:tcW w:w="133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44C34E4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F179E2A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6F429F5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20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FCE548F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331E6F9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C0D18F9">
            <w:pPr>
              <w:spacing w:before="285" w:beforeLines="0" w:afterLines="0" w:line="192" w:lineRule="auto"/>
              <w:ind w:left="48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20"/>
                <w:szCs w:val="20"/>
              </w:rPr>
              <w:t>合计</w:t>
            </w:r>
          </w:p>
        </w:tc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717893E">
            <w:pPr>
              <w:spacing w:before="159" w:beforeLines="0" w:afterLines="0" w:line="186" w:lineRule="auto"/>
              <w:ind w:left="480" w:right="34" w:hanging="40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</w:rPr>
              <w:t>其中：需中央财政承</w:t>
            </w:r>
            <w:r>
              <w:rPr>
                <w:rFonts w:hint="eastAsia" w:ascii="微软雅黑" w:hAnsi="微软雅黑" w:eastAsia="微软雅黑" w:cs="微软雅黑"/>
                <w:spacing w:val="4"/>
                <w:sz w:val="20"/>
                <w:szCs w:val="20"/>
              </w:rPr>
              <w:t>担贴息资金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BD67CD6">
            <w:pPr>
              <w:spacing w:before="159" w:beforeLines="0" w:afterLines="0" w:line="186" w:lineRule="auto"/>
              <w:ind w:left="459" w:right="16" w:hanging="40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</w:rPr>
              <w:t>其中：需地方财政承</w:t>
            </w:r>
            <w:r>
              <w:rPr>
                <w:rFonts w:hint="eastAsia" w:ascii="微软雅黑" w:hAnsi="微软雅黑" w:eastAsia="微软雅黑" w:cs="微软雅黑"/>
                <w:spacing w:val="4"/>
                <w:sz w:val="20"/>
                <w:szCs w:val="20"/>
              </w:rPr>
              <w:t>担贴息资金</w:t>
            </w:r>
          </w:p>
        </w:tc>
      </w:tr>
      <w:tr w14:paraId="53A1D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0" w:hRule="atLeast"/>
        </w:trPr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D8806A9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D8B43D0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1C6A816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984693E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151CF66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76180F4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CE9B443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3F4275C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54F049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95" w:hRule="atLeast"/>
        </w:trPr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D7536C7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586AF25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52C993F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624153E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FB465D2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B01F748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1671592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D54B13B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7039B4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52" w:hRule="atLeast"/>
        </w:trPr>
        <w:tc>
          <w:tcPr>
            <w:tcW w:w="29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43914B0">
            <w:pPr>
              <w:pStyle w:val="5"/>
              <w:spacing w:before="89" w:beforeLines="0" w:afterLines="0" w:line="222" w:lineRule="auto"/>
              <w:ind w:left="127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1"/>
                <w:sz w:val="20"/>
                <w:szCs w:val="20"/>
              </w:rPr>
              <w:t>合计</w:t>
            </w:r>
          </w:p>
        </w:tc>
        <w:tc>
          <w:tcPr>
            <w:tcW w:w="1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D767B1A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3B05BFA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D151DEC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A205645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4E108C0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5DDA71E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</w:tbl>
    <w:p w14:paraId="1F519A13">
      <w:pPr>
        <w:spacing w:before="179" w:beforeLines="0" w:afterLines="0" w:line="230" w:lineRule="auto"/>
        <w:ind w:left="530"/>
        <w:rPr>
          <w:rFonts w:hint="eastAsia" w:ascii="FangSong_GB2312" w:hAnsi="FangSong_GB2312" w:eastAsia="FangSong_GB2312" w:cs="FangSong_GB2312"/>
          <w:sz w:val="17"/>
          <w:szCs w:val="17"/>
        </w:rPr>
      </w:pPr>
      <w:r>
        <w:rPr>
          <w:rFonts w:hint="eastAsia" w:ascii="FangSong_GB2312" w:hAnsi="FangSong_GB2312" w:eastAsia="FangSong_GB2312" w:cs="FangSong_GB2312"/>
          <w:spacing w:val="-5"/>
          <w:sz w:val="17"/>
          <w:szCs w:val="17"/>
        </w:rPr>
        <w:t>注：</w:t>
      </w:r>
    </w:p>
    <w:p w14:paraId="4548D613">
      <w:pPr>
        <w:spacing w:beforeLines="0" w:afterLines="0" w:line="215" w:lineRule="auto"/>
        <w:ind w:left="536"/>
        <w:rPr>
          <w:rFonts w:hint="eastAsia" w:ascii="FangSong_GB2312" w:hAnsi="FangSong_GB2312" w:eastAsia="FangSong_GB2312" w:cs="FangSong_GB2312"/>
          <w:sz w:val="17"/>
          <w:szCs w:val="17"/>
        </w:rPr>
      </w:pPr>
      <w:r>
        <w:rPr>
          <w:rFonts w:hint="eastAsia" w:ascii="FangSong_GB2312" w:hAnsi="FangSong_GB2312" w:eastAsia="FangSong_GB2312" w:cs="FangSong_GB2312"/>
          <w:spacing w:val="3"/>
          <w:sz w:val="17"/>
          <w:szCs w:val="17"/>
        </w:rPr>
        <w:t>1.经办机构按规定于2026年1月31日前向省级财政部门报送政策实施期内（2025年9月1日至2026年12月31日</w:t>
      </w:r>
      <w:r>
        <w:rPr>
          <w:rFonts w:hint="eastAsia" w:ascii="FangSong_GB2312" w:hAnsi="FangSong_GB2312" w:eastAsia="FangSong_GB2312" w:cs="FangSong_GB2312"/>
          <w:spacing w:val="2"/>
          <w:sz w:val="17"/>
          <w:szCs w:val="17"/>
        </w:rPr>
        <w:t>）贴息资金预拨申请并报送本表。</w:t>
      </w:r>
    </w:p>
    <w:p w14:paraId="722A733E">
      <w:pPr>
        <w:spacing w:before="13" w:beforeLines="0" w:afterLines="0" w:line="216" w:lineRule="auto"/>
        <w:ind w:left="532"/>
        <w:rPr>
          <w:rFonts w:hint="eastAsia" w:ascii="FangSong_GB2312" w:hAnsi="FangSong_GB2312" w:eastAsia="FangSong_GB2312" w:cs="FangSong_GB2312"/>
          <w:sz w:val="17"/>
          <w:szCs w:val="17"/>
        </w:rPr>
      </w:pPr>
      <w:r>
        <w:rPr>
          <w:rFonts w:hint="eastAsia" w:ascii="FangSong_GB2312" w:hAnsi="FangSong_GB2312" w:eastAsia="FangSong_GB2312" w:cs="FangSong_GB2312"/>
          <w:spacing w:val="3"/>
          <w:sz w:val="17"/>
          <w:szCs w:val="17"/>
        </w:rPr>
        <w:t>2.省级财政部门汇总辖内经办机构贴息资金需求，于2026年2月28日前向财政部报送政策实施期内贴息资金申请并报送本表。</w:t>
      </w:r>
    </w:p>
    <w:p w14:paraId="541DD331">
      <w:pPr>
        <w:spacing w:beforeLines="0" w:afterLines="0" w:line="216" w:lineRule="auto"/>
        <w:rPr>
          <w:rFonts w:hint="eastAsia" w:ascii="FangSong_GB2312" w:hAnsi="FangSong_GB2312" w:eastAsia="FangSong_GB2312" w:cs="FangSong_GB2312"/>
          <w:sz w:val="17"/>
          <w:szCs w:val="17"/>
        </w:rPr>
        <w:sectPr>
          <w:pgSz w:w="16837" w:h="11905"/>
          <w:pgMar w:top="1011" w:right="859" w:bottom="400" w:left="1501" w:header="0" w:footer="0" w:gutter="0"/>
          <w:lnNumType w:countBy="0" w:distance="360"/>
          <w:cols w:space="720" w:num="1"/>
        </w:sectPr>
      </w:pPr>
    </w:p>
    <w:p w14:paraId="6C8D181C">
      <w:pPr>
        <w:spacing w:beforeLines="0" w:afterLines="0" w:line="314" w:lineRule="auto"/>
        <w:rPr>
          <w:rFonts w:hint="default"/>
          <w:sz w:val="21"/>
          <w:szCs w:val="21"/>
        </w:rPr>
      </w:pPr>
    </w:p>
    <w:p w14:paraId="2C429A4F">
      <w:pPr>
        <w:spacing w:before="155" w:beforeLines="0" w:afterLines="0" w:line="232" w:lineRule="auto"/>
        <w:ind w:left="3611"/>
        <w:outlineLvl w:val="0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4"/>
          <w:sz w:val="40"/>
          <w:szCs w:val="40"/>
        </w:rPr>
        <w:t>个人消费贷款财政贴息资金申请表</w:t>
      </w:r>
      <w:r>
        <w:rPr>
          <w:rFonts w:hint="eastAsia" w:ascii="方正小标宋_GBK" w:hAnsi="方正小标宋_GBK" w:eastAsia="方正小标宋_GBK" w:cs="方正小标宋_GBK"/>
          <w:spacing w:val="-13"/>
          <w:sz w:val="40"/>
          <w:szCs w:val="40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4"/>
          <w:sz w:val="40"/>
          <w:szCs w:val="40"/>
        </w:rPr>
        <w:t>（季度）</w:t>
      </w:r>
    </w:p>
    <w:p w14:paraId="48BE8AC9">
      <w:pPr>
        <w:spacing w:before="164" w:beforeLines="0" w:afterLines="0" w:line="215" w:lineRule="auto"/>
        <w:ind w:right="22"/>
        <w:jc w:val="right"/>
        <w:rPr>
          <w:rFonts w:hint="eastAsia" w:ascii="FangSong_GB2312" w:hAnsi="FangSong_GB2312" w:eastAsia="FangSong_GB2312" w:cs="FangSong_GB2312"/>
          <w:sz w:val="20"/>
          <w:szCs w:val="20"/>
        </w:rPr>
      </w:pPr>
      <w:r>
        <w:rPr>
          <w:rFonts w:hint="eastAsia" w:ascii="FangSong_GB2312" w:hAnsi="FangSong_GB2312" w:eastAsia="FangSong_GB2312" w:cs="FangSong_GB2312"/>
          <w:spacing w:val="2"/>
          <w:sz w:val="20"/>
          <w:szCs w:val="20"/>
        </w:rPr>
        <w:t>填报单位：</w:t>
      </w:r>
      <w:r>
        <w:rPr>
          <w:rFonts w:hint="eastAsia" w:ascii="FangSong_GB2312" w:hAnsi="FangSong_GB2312" w:eastAsia="FangSong_GB2312" w:cs="FangSong_GB2312"/>
          <w:sz w:val="20"/>
          <w:szCs w:val="20"/>
        </w:rPr>
        <w:t>XX</w:t>
      </w:r>
      <w:r>
        <w:rPr>
          <w:rFonts w:hint="eastAsia" w:ascii="FangSong_GB2312" w:hAnsi="FangSong_GB2312" w:eastAsia="FangSong_GB2312" w:cs="FangSong_GB2312"/>
          <w:spacing w:val="2"/>
          <w:sz w:val="20"/>
          <w:szCs w:val="20"/>
        </w:rPr>
        <w:t>公司/</w:t>
      </w:r>
      <w:r>
        <w:rPr>
          <w:rFonts w:hint="eastAsia" w:ascii="FangSong_GB2312" w:hAnsi="FangSong_GB2312" w:eastAsia="FangSong_GB2312" w:cs="FangSong_GB2312"/>
          <w:sz w:val="20"/>
          <w:szCs w:val="20"/>
        </w:rPr>
        <w:t>XX</w:t>
      </w:r>
      <w:r>
        <w:rPr>
          <w:rFonts w:hint="eastAsia" w:ascii="FangSong_GB2312" w:hAnsi="FangSong_GB2312" w:eastAsia="FangSong_GB2312" w:cs="FangSong_GB2312"/>
          <w:spacing w:val="2"/>
          <w:sz w:val="20"/>
          <w:szCs w:val="20"/>
        </w:rPr>
        <w:t>银行/</w:t>
      </w:r>
      <w:r>
        <w:rPr>
          <w:rFonts w:hint="eastAsia" w:ascii="FangSong_GB2312" w:hAnsi="FangSong_GB2312" w:eastAsia="FangSong_GB2312" w:cs="FangSong_GB2312"/>
          <w:sz w:val="20"/>
          <w:szCs w:val="20"/>
        </w:rPr>
        <w:t>XX</w:t>
      </w:r>
      <w:r>
        <w:rPr>
          <w:rFonts w:hint="eastAsia" w:ascii="FangSong_GB2312" w:hAnsi="FangSong_GB2312" w:eastAsia="FangSong_GB2312" w:cs="FangSong_GB2312"/>
          <w:spacing w:val="2"/>
          <w:sz w:val="20"/>
          <w:szCs w:val="20"/>
        </w:rPr>
        <w:t>银行</w:t>
      </w:r>
      <w:r>
        <w:rPr>
          <w:rFonts w:hint="eastAsia" w:ascii="FangSong_GB2312" w:hAnsi="FangSong_GB2312" w:eastAsia="FangSong_GB2312" w:cs="FangSong_GB2312"/>
          <w:sz w:val="20"/>
          <w:szCs w:val="20"/>
        </w:rPr>
        <w:t>XX</w:t>
      </w:r>
      <w:r>
        <w:rPr>
          <w:rFonts w:hint="eastAsia" w:ascii="FangSong_GB2312" w:hAnsi="FangSong_GB2312" w:eastAsia="FangSong_GB2312" w:cs="FangSong_GB2312"/>
          <w:spacing w:val="2"/>
          <w:sz w:val="20"/>
          <w:szCs w:val="20"/>
        </w:rPr>
        <w:t>分行                             报送时间：                                                  单位：万元</w:t>
      </w:r>
    </w:p>
    <w:p w14:paraId="57CE6240">
      <w:pPr>
        <w:spacing w:beforeLines="0" w:afterLines="0" w:line="17" w:lineRule="exact"/>
        <w:rPr>
          <w:rFonts w:hint="default"/>
          <w:sz w:val="21"/>
          <w:szCs w:val="21"/>
        </w:rPr>
      </w:pPr>
    </w:p>
    <w:tbl>
      <w:tblPr>
        <w:tblStyle w:val="3"/>
        <w:tblW w:w="13782" w:type="dxa"/>
        <w:tblInd w:w="58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1084"/>
        <w:gridCol w:w="688"/>
        <w:gridCol w:w="1083"/>
        <w:gridCol w:w="1084"/>
        <w:gridCol w:w="1083"/>
        <w:gridCol w:w="1084"/>
        <w:gridCol w:w="1083"/>
        <w:gridCol w:w="853"/>
        <w:gridCol w:w="1084"/>
        <w:gridCol w:w="1084"/>
        <w:gridCol w:w="853"/>
        <w:gridCol w:w="1092"/>
      </w:tblGrid>
      <w:tr w14:paraId="3143F4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13" w:hRule="atLeast"/>
        </w:trPr>
        <w:tc>
          <w:tcPr>
            <w:tcW w:w="1627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2C39632">
            <w:pPr>
              <w:spacing w:beforeLines="0" w:afterLines="0" w:line="249" w:lineRule="auto"/>
              <w:rPr>
                <w:rFonts w:hint="default"/>
                <w:sz w:val="21"/>
                <w:szCs w:val="21"/>
              </w:rPr>
            </w:pPr>
          </w:p>
          <w:p w14:paraId="56720C17">
            <w:pPr>
              <w:spacing w:beforeLines="0" w:afterLines="0" w:line="249" w:lineRule="auto"/>
              <w:rPr>
                <w:rFonts w:hint="default"/>
                <w:sz w:val="21"/>
                <w:szCs w:val="21"/>
              </w:rPr>
            </w:pPr>
          </w:p>
          <w:p w14:paraId="56847DCF">
            <w:pPr>
              <w:spacing w:beforeLines="0" w:afterLines="0" w:line="249" w:lineRule="auto"/>
              <w:rPr>
                <w:rFonts w:hint="default"/>
                <w:sz w:val="21"/>
                <w:szCs w:val="21"/>
              </w:rPr>
            </w:pPr>
          </w:p>
          <w:p w14:paraId="5357F58A">
            <w:pPr>
              <w:spacing w:beforeLines="0" w:afterLines="0" w:line="249" w:lineRule="auto"/>
              <w:rPr>
                <w:rFonts w:hint="default"/>
                <w:sz w:val="21"/>
                <w:szCs w:val="21"/>
              </w:rPr>
            </w:pPr>
          </w:p>
          <w:p w14:paraId="4214F1E3">
            <w:pPr>
              <w:spacing w:beforeLines="0" w:afterLines="0" w:line="249" w:lineRule="auto"/>
              <w:rPr>
                <w:rFonts w:hint="default"/>
                <w:sz w:val="21"/>
                <w:szCs w:val="21"/>
              </w:rPr>
            </w:pPr>
          </w:p>
          <w:p w14:paraId="06DDCB58">
            <w:pPr>
              <w:spacing w:before="86" w:beforeLines="0" w:afterLines="0" w:line="188" w:lineRule="auto"/>
              <w:ind w:left="408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机构名称</w:t>
            </w:r>
          </w:p>
        </w:tc>
        <w:tc>
          <w:tcPr>
            <w:tcW w:w="28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6A21566">
            <w:pPr>
              <w:spacing w:before="317" w:beforeLines="0" w:afterLines="0" w:line="188" w:lineRule="auto"/>
              <w:ind w:left="41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个人消费贷款发放情况</w:t>
            </w:r>
          </w:p>
        </w:tc>
        <w:tc>
          <w:tcPr>
            <w:tcW w:w="21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50DD368">
            <w:pPr>
              <w:spacing w:before="193" w:beforeLines="0" w:afterLines="0" w:line="183" w:lineRule="auto"/>
              <w:ind w:left="375" w:right="74" w:hanging="306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个人消费贷款识别用于消费的发放金额</w:t>
            </w:r>
          </w:p>
        </w:tc>
        <w:tc>
          <w:tcPr>
            <w:tcW w:w="41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3F1D74C">
            <w:pPr>
              <w:spacing w:before="317" w:beforeLines="0" w:afterLines="0" w:line="188" w:lineRule="auto"/>
              <w:ind w:left="940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信用卡账单分期业务情况</w:t>
            </w:r>
          </w:p>
        </w:tc>
        <w:tc>
          <w:tcPr>
            <w:tcW w:w="30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92DA494">
            <w:pPr>
              <w:spacing w:before="318" w:beforeLines="0" w:afterLines="0" w:line="188" w:lineRule="auto"/>
              <w:ind w:left="913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贴息资金需求</w:t>
            </w:r>
          </w:p>
        </w:tc>
      </w:tr>
      <w:tr w14:paraId="46F364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025" w:hRule="atLeast"/>
        </w:trPr>
        <w:tc>
          <w:tcPr>
            <w:tcW w:w="162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4390AF3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8AEC1F7">
            <w:pPr>
              <w:spacing w:beforeLines="0" w:afterLines="0" w:line="292" w:lineRule="auto"/>
              <w:rPr>
                <w:rFonts w:hint="default"/>
                <w:sz w:val="21"/>
                <w:szCs w:val="21"/>
              </w:rPr>
            </w:pPr>
          </w:p>
          <w:p w14:paraId="0BBD9BCA">
            <w:pPr>
              <w:spacing w:beforeLines="0" w:afterLines="0" w:line="292" w:lineRule="auto"/>
              <w:rPr>
                <w:rFonts w:hint="default"/>
                <w:sz w:val="21"/>
                <w:szCs w:val="21"/>
              </w:rPr>
            </w:pPr>
          </w:p>
          <w:p w14:paraId="7F777FC5">
            <w:pPr>
              <w:spacing w:before="86" w:beforeLines="0" w:afterLines="0" w:line="174" w:lineRule="auto"/>
              <w:ind w:left="24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</w:rPr>
              <w:t>上季度</w:t>
            </w:r>
          </w:p>
          <w:p w14:paraId="5C57F794">
            <w:pPr>
              <w:spacing w:beforeLines="0" w:afterLines="0" w:line="173" w:lineRule="auto"/>
              <w:ind w:left="33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贷款</w:t>
            </w:r>
          </w:p>
          <w:p w14:paraId="600F37CE">
            <w:pPr>
              <w:spacing w:beforeLines="0" w:afterLines="0" w:line="187" w:lineRule="auto"/>
              <w:ind w:left="13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发放金额</w:t>
            </w:r>
          </w:p>
        </w:tc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316014E">
            <w:pPr>
              <w:spacing w:beforeLines="0" w:afterLines="0" w:line="354" w:lineRule="auto"/>
              <w:rPr>
                <w:rFonts w:hint="default"/>
                <w:sz w:val="21"/>
                <w:szCs w:val="21"/>
              </w:rPr>
            </w:pPr>
          </w:p>
          <w:p w14:paraId="3EECBBE7">
            <w:pPr>
              <w:spacing w:beforeLines="0" w:afterLines="0" w:line="355" w:lineRule="auto"/>
              <w:rPr>
                <w:rFonts w:hint="default"/>
                <w:sz w:val="21"/>
                <w:szCs w:val="21"/>
              </w:rPr>
            </w:pPr>
          </w:p>
          <w:p w14:paraId="5009425B">
            <w:pPr>
              <w:spacing w:before="86" w:beforeLines="0" w:afterLines="0" w:line="184" w:lineRule="auto"/>
              <w:ind w:left="144" w:right="134" w:hanging="3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</w:rPr>
              <w:t>贷款</w:t>
            </w: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余额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9065C3E">
            <w:pPr>
              <w:spacing w:beforeLines="0" w:afterLines="0" w:line="461" w:lineRule="auto"/>
              <w:rPr>
                <w:rFonts w:hint="default"/>
                <w:sz w:val="21"/>
                <w:szCs w:val="21"/>
              </w:rPr>
            </w:pPr>
          </w:p>
          <w:p w14:paraId="7FC266D5">
            <w:pPr>
              <w:spacing w:before="86" w:beforeLines="0" w:afterLines="0" w:line="174" w:lineRule="auto"/>
              <w:ind w:left="38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上季度发放</w:t>
            </w:r>
          </w:p>
          <w:p w14:paraId="5FCE864A">
            <w:pPr>
              <w:spacing w:beforeLines="0" w:afterLines="0" w:line="174" w:lineRule="auto"/>
              <w:ind w:left="34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贷款的加权</w:t>
            </w:r>
          </w:p>
          <w:p w14:paraId="39F0F39D">
            <w:pPr>
              <w:spacing w:beforeLines="0" w:afterLines="0" w:line="172" w:lineRule="auto"/>
              <w:ind w:left="3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平均年化利</w:t>
            </w:r>
          </w:p>
          <w:p w14:paraId="1904DAC1">
            <w:pPr>
              <w:spacing w:beforeLines="0" w:afterLines="0" w:line="183" w:lineRule="auto"/>
              <w:ind w:left="18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20"/>
                <w:sz w:val="20"/>
                <w:szCs w:val="20"/>
              </w:rPr>
              <w:t>率（%）</w:t>
            </w: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E95C337">
            <w:pPr>
              <w:spacing w:beforeLines="0" w:afterLines="0" w:line="464" w:lineRule="auto"/>
              <w:rPr>
                <w:rFonts w:hint="default"/>
                <w:sz w:val="21"/>
                <w:szCs w:val="21"/>
              </w:rPr>
            </w:pPr>
          </w:p>
          <w:p w14:paraId="35AB6933">
            <w:pPr>
              <w:spacing w:before="86" w:beforeLines="0" w:afterLines="0" w:line="178" w:lineRule="auto"/>
              <w:ind w:left="36" w:right="31" w:firstLine="3"/>
              <w:jc w:val="both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上季度个人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消费贷款识别用于消费的发放金额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57D2BF8">
            <w:pPr>
              <w:spacing w:beforeLines="0" w:afterLines="0" w:line="340" w:lineRule="auto"/>
              <w:rPr>
                <w:rFonts w:hint="default"/>
                <w:sz w:val="21"/>
                <w:szCs w:val="21"/>
              </w:rPr>
            </w:pPr>
          </w:p>
          <w:p w14:paraId="7CECCE0A">
            <w:pPr>
              <w:spacing w:before="85" w:beforeLines="0" w:afterLines="0" w:line="172" w:lineRule="auto"/>
              <w:ind w:left="36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政策期内个</w:t>
            </w:r>
          </w:p>
          <w:p w14:paraId="18640E60">
            <w:pPr>
              <w:spacing w:beforeLines="0" w:afterLines="0" w:line="174" w:lineRule="auto"/>
              <w:ind w:left="4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人消费贷款</w:t>
            </w:r>
          </w:p>
          <w:p w14:paraId="7326AA38">
            <w:pPr>
              <w:spacing w:beforeLines="0" w:afterLines="0" w:line="173" w:lineRule="auto"/>
              <w:ind w:left="46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</w:rPr>
              <w:t>累计识别用</w:t>
            </w:r>
          </w:p>
          <w:p w14:paraId="23D96A33">
            <w:pPr>
              <w:spacing w:beforeLines="0" w:afterLines="0" w:line="173" w:lineRule="auto"/>
              <w:ind w:left="3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于消费的发</w:t>
            </w:r>
          </w:p>
          <w:p w14:paraId="667913B4">
            <w:pPr>
              <w:spacing w:before="1" w:beforeLines="0" w:afterLines="0" w:line="187" w:lineRule="auto"/>
              <w:ind w:left="240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放金额</w:t>
            </w: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2BBD493">
            <w:pPr>
              <w:spacing w:beforeLines="0" w:afterLines="0" w:line="461" w:lineRule="auto"/>
              <w:rPr>
                <w:rFonts w:hint="default"/>
                <w:sz w:val="21"/>
                <w:szCs w:val="21"/>
              </w:rPr>
            </w:pPr>
          </w:p>
          <w:p w14:paraId="50E4CD1C">
            <w:pPr>
              <w:spacing w:before="86" w:beforeLines="0" w:afterLines="0" w:line="174" w:lineRule="auto"/>
              <w:ind w:left="24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</w:rPr>
              <w:t>上季度</w:t>
            </w:r>
          </w:p>
          <w:p w14:paraId="3B9AC48D">
            <w:pPr>
              <w:spacing w:beforeLines="0" w:afterLines="0" w:line="174" w:lineRule="auto"/>
              <w:ind w:left="3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新发生信用</w:t>
            </w:r>
          </w:p>
          <w:p w14:paraId="6387798B">
            <w:pPr>
              <w:spacing w:beforeLines="0" w:afterLines="0" w:line="172" w:lineRule="auto"/>
              <w:ind w:left="4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卡分期业务</w:t>
            </w:r>
          </w:p>
          <w:p w14:paraId="6A29F969">
            <w:pPr>
              <w:spacing w:beforeLines="0" w:afterLines="0" w:line="188" w:lineRule="auto"/>
              <w:ind w:left="344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规模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F2ED6FC">
            <w:pPr>
              <w:spacing w:beforeLines="0" w:afterLines="0" w:line="461" w:lineRule="auto"/>
              <w:rPr>
                <w:rFonts w:hint="default"/>
                <w:sz w:val="21"/>
                <w:szCs w:val="21"/>
              </w:rPr>
            </w:pPr>
          </w:p>
          <w:p w14:paraId="6640ABA7">
            <w:pPr>
              <w:spacing w:before="86" w:beforeLines="0" w:afterLines="0" w:line="174" w:lineRule="auto"/>
              <w:ind w:left="38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政策期内累</w:t>
            </w:r>
          </w:p>
          <w:p w14:paraId="17953F42">
            <w:pPr>
              <w:spacing w:beforeLines="0" w:afterLines="0" w:line="174" w:lineRule="auto"/>
              <w:ind w:left="4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计发生信用</w:t>
            </w:r>
          </w:p>
          <w:p w14:paraId="1E2AA5E5">
            <w:pPr>
              <w:spacing w:beforeLines="0" w:afterLines="0" w:line="172" w:lineRule="auto"/>
              <w:ind w:left="42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卡分期业务</w:t>
            </w:r>
          </w:p>
          <w:p w14:paraId="46A8012E">
            <w:pPr>
              <w:spacing w:beforeLines="0" w:afterLines="0" w:line="188" w:lineRule="auto"/>
              <w:ind w:left="344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规模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EDA7A73">
            <w:pPr>
              <w:spacing w:beforeLines="0" w:afterLines="0" w:line="292" w:lineRule="auto"/>
              <w:rPr>
                <w:rFonts w:hint="default"/>
                <w:sz w:val="21"/>
                <w:szCs w:val="21"/>
              </w:rPr>
            </w:pPr>
          </w:p>
          <w:p w14:paraId="77FF1A02">
            <w:pPr>
              <w:spacing w:beforeLines="0" w:afterLines="0" w:line="292" w:lineRule="auto"/>
              <w:rPr>
                <w:rFonts w:hint="default"/>
                <w:sz w:val="21"/>
                <w:szCs w:val="21"/>
              </w:rPr>
            </w:pPr>
          </w:p>
          <w:p w14:paraId="2F9296A9">
            <w:pPr>
              <w:spacing w:before="85" w:beforeLines="0" w:afterLines="0" w:line="174" w:lineRule="auto"/>
              <w:ind w:left="136" w:right="108" w:hanging="4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</w:rPr>
              <w:t>信用卡</w:t>
            </w: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分期业</w:t>
            </w:r>
          </w:p>
          <w:p w14:paraId="563D6850">
            <w:pPr>
              <w:spacing w:beforeLines="0" w:afterLines="0" w:line="187" w:lineRule="auto"/>
              <w:ind w:left="135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</w:rPr>
              <w:t>务余额</w:t>
            </w: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E4B0E96">
            <w:pPr>
              <w:spacing w:beforeLines="0" w:afterLines="0" w:line="337" w:lineRule="auto"/>
              <w:rPr>
                <w:rFonts w:hint="default"/>
                <w:sz w:val="21"/>
                <w:szCs w:val="21"/>
              </w:rPr>
            </w:pPr>
          </w:p>
          <w:p w14:paraId="7029CCFB">
            <w:pPr>
              <w:spacing w:before="86" w:beforeLines="0" w:afterLines="0" w:line="177" w:lineRule="auto"/>
              <w:ind w:left="41" w:right="25" w:firstLine="4"/>
              <w:jc w:val="both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上季度新发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生的信用卡分期业务加权平均年化</w:t>
            </w: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利率（%）</w:t>
            </w: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B790BB7">
            <w:pPr>
              <w:spacing w:beforeLines="0" w:afterLines="0" w:line="461" w:lineRule="auto"/>
              <w:rPr>
                <w:rFonts w:hint="default"/>
                <w:sz w:val="21"/>
                <w:szCs w:val="21"/>
              </w:rPr>
            </w:pPr>
          </w:p>
          <w:p w14:paraId="031B3D68">
            <w:pPr>
              <w:spacing w:before="86" w:beforeLines="0" w:afterLines="0" w:line="174" w:lineRule="auto"/>
              <w:ind w:left="252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</w:rPr>
              <w:t>上季度</w:t>
            </w:r>
          </w:p>
          <w:p w14:paraId="227FEF43">
            <w:pPr>
              <w:spacing w:beforeLines="0" w:afterLines="0" w:line="174" w:lineRule="auto"/>
              <w:ind w:left="350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</w:rPr>
              <w:t>贴息</w:t>
            </w:r>
          </w:p>
          <w:p w14:paraId="7E73A688">
            <w:pPr>
              <w:spacing w:beforeLines="0" w:afterLines="0" w:line="172" w:lineRule="auto"/>
              <w:ind w:left="255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资金总</w:t>
            </w:r>
          </w:p>
          <w:p w14:paraId="3CB7CBE8">
            <w:pPr>
              <w:spacing w:beforeLines="0" w:afterLines="0" w:line="189" w:lineRule="auto"/>
              <w:ind w:left="35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需求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E6F8762">
            <w:pPr>
              <w:spacing w:beforeLines="0" w:afterLines="0" w:line="340" w:lineRule="auto"/>
              <w:rPr>
                <w:rFonts w:hint="default"/>
                <w:sz w:val="21"/>
                <w:szCs w:val="21"/>
              </w:rPr>
            </w:pPr>
          </w:p>
          <w:p w14:paraId="445F4522">
            <w:pPr>
              <w:spacing w:before="85" w:beforeLines="0" w:afterLines="0" w:line="172" w:lineRule="auto"/>
              <w:ind w:left="136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其中：</w:t>
            </w:r>
          </w:p>
          <w:p w14:paraId="141F18BE">
            <w:pPr>
              <w:spacing w:beforeLines="0" w:afterLines="0" w:line="174" w:lineRule="auto"/>
              <w:ind w:left="133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个人消</w:t>
            </w:r>
          </w:p>
          <w:p w14:paraId="5A4E6C63">
            <w:pPr>
              <w:spacing w:beforeLines="0" w:afterLines="0" w:line="173" w:lineRule="auto"/>
              <w:ind w:left="135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</w:rPr>
              <w:t>费贷款</w:t>
            </w:r>
          </w:p>
          <w:p w14:paraId="14E1E80D">
            <w:pPr>
              <w:spacing w:beforeLines="0" w:afterLines="0" w:line="173" w:lineRule="auto"/>
              <w:ind w:left="235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</w:rPr>
              <w:t>贴息</w:t>
            </w:r>
          </w:p>
          <w:p w14:paraId="548BD9CF">
            <w:pPr>
              <w:spacing w:before="1" w:beforeLines="0" w:afterLines="0" w:line="189" w:lineRule="auto"/>
              <w:ind w:left="242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需求</w:t>
            </w: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AF8E3CA">
            <w:pPr>
              <w:spacing w:beforeLines="0" w:afterLines="0" w:line="461" w:lineRule="auto"/>
              <w:rPr>
                <w:rFonts w:hint="default"/>
                <w:sz w:val="21"/>
                <w:szCs w:val="21"/>
              </w:rPr>
            </w:pPr>
          </w:p>
          <w:p w14:paraId="12A293B7">
            <w:pPr>
              <w:spacing w:before="86" w:beforeLines="0" w:afterLines="0" w:line="174" w:lineRule="auto"/>
              <w:ind w:left="4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20"/>
                <w:szCs w:val="20"/>
              </w:rPr>
              <w:t>其中：信用</w:t>
            </w:r>
          </w:p>
          <w:p w14:paraId="6BE30C54">
            <w:pPr>
              <w:spacing w:beforeLines="0" w:afterLines="0" w:line="174" w:lineRule="auto"/>
              <w:ind w:left="48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卡账单分期</w:t>
            </w:r>
          </w:p>
          <w:p w14:paraId="79B2A56B">
            <w:pPr>
              <w:spacing w:beforeLines="0" w:afterLines="0" w:line="172" w:lineRule="auto"/>
              <w:ind w:left="15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业务贴息</w:t>
            </w:r>
          </w:p>
          <w:p w14:paraId="4D50B939">
            <w:pPr>
              <w:spacing w:beforeLines="0" w:afterLines="0" w:line="189" w:lineRule="auto"/>
              <w:ind w:left="35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需求</w:t>
            </w:r>
          </w:p>
        </w:tc>
      </w:tr>
      <w:tr w14:paraId="25861C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099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B136E0D">
            <w:pPr>
              <w:pStyle w:val="5"/>
              <w:spacing w:before="213" w:beforeLines="0" w:afterLines="0" w:line="230" w:lineRule="auto"/>
              <w:ind w:left="28" w:right="256" w:firstLine="7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XX公司/XX银行</w:t>
            </w:r>
            <w:r>
              <w:rPr>
                <w:rFonts w:hint="eastAsia"/>
                <w:b/>
                <w:spacing w:val="1"/>
                <w:sz w:val="20"/>
                <w:szCs w:val="20"/>
              </w:rPr>
              <w:t>/</w:t>
            </w:r>
            <w:r>
              <w:rPr>
                <w:rFonts w:hint="eastAsia"/>
                <w:b/>
                <w:sz w:val="20"/>
                <w:szCs w:val="20"/>
              </w:rPr>
              <w:t>XX</w:t>
            </w:r>
            <w:r>
              <w:rPr>
                <w:rFonts w:hint="eastAsia"/>
                <w:b/>
                <w:spacing w:val="1"/>
                <w:sz w:val="20"/>
                <w:szCs w:val="20"/>
              </w:rPr>
              <w:t>银行</w:t>
            </w:r>
            <w:r>
              <w:rPr>
                <w:rFonts w:hint="eastAsia"/>
                <w:b/>
                <w:sz w:val="20"/>
                <w:szCs w:val="20"/>
              </w:rPr>
              <w:t>XX</w:t>
            </w:r>
            <w:r>
              <w:rPr>
                <w:rFonts w:hint="eastAsia"/>
                <w:b/>
                <w:spacing w:val="1"/>
                <w:sz w:val="20"/>
                <w:szCs w:val="20"/>
              </w:rPr>
              <w:t>分行（合计项）</w:t>
            </w: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71EE20C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D6CA454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7A6E5B5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DAE1CC1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D06C470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DA6ED6E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570D3E2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0AABD91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3B3356C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B370A3A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9F174DB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E6F58F3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328D52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7" w:hRule="atLeast"/>
        </w:trPr>
        <w:tc>
          <w:tcPr>
            <w:tcW w:w="13782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F348398">
            <w:pPr>
              <w:pStyle w:val="5"/>
              <w:spacing w:before="168" w:beforeLines="0" w:afterLines="0" w:line="216" w:lineRule="auto"/>
              <w:ind w:left="33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pacing w:val="-1"/>
                <w:sz w:val="20"/>
                <w:szCs w:val="20"/>
              </w:rPr>
              <w:t>辖内经办机构明细：</w:t>
            </w:r>
          </w:p>
        </w:tc>
      </w:tr>
      <w:tr w14:paraId="5AAC15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95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B3823AD">
            <w:pPr>
              <w:pStyle w:val="5"/>
              <w:spacing w:before="288" w:beforeLines="0" w:afterLines="0" w:line="227" w:lineRule="auto"/>
              <w:ind w:left="40" w:right="59" w:firstLine="7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1、XX银行XX市分</w:t>
            </w:r>
            <w:r>
              <w:rPr>
                <w:rFonts w:hint="eastAsia"/>
                <w:spacing w:val="-2"/>
                <w:sz w:val="20"/>
                <w:szCs w:val="20"/>
              </w:rPr>
              <w:t>支机构</w:t>
            </w: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D8AAAEF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3020B6A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FADB298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E4CF4B0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2271316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EEE8DB4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C4E1576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D482641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A0A6445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50C620E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81EB279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E7E9EF3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452913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93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A9EFDD7">
            <w:pPr>
              <w:pStyle w:val="5"/>
              <w:spacing w:before="141" w:beforeLines="0" w:afterLines="0" w:line="41" w:lineRule="exact"/>
              <w:ind w:left="6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-8"/>
                <w:position w:val="-2"/>
                <w:sz w:val="20"/>
                <w:szCs w:val="20"/>
              </w:rPr>
              <w:t>……</w:t>
            </w: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A0DF29E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CD355F0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4356CA0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52F6620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B66D1ED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5D2B489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9714546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C88F5E7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C573A1E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81F8452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E6B7A02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C3280BE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</w:tr>
      <w:tr w14:paraId="20537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93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78473C7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057E861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D3D963D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9E18986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DDEB6A8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960CE68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93450F8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2D3EA6D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F5535C3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DF10792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2A3C2AC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A247D57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BCC8C93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</w:tr>
      <w:tr w14:paraId="63196E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93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239C4C7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81A1690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327FD0B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071915C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FC07D7D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4BF1AF0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418FD2E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1B29C85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8E84845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FFAA6A2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FF6676F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C5B6474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E4E209F">
            <w:pPr>
              <w:spacing w:beforeLines="0" w:afterLines="0" w:line="182" w:lineRule="exact"/>
              <w:rPr>
                <w:rFonts w:hint="default"/>
                <w:sz w:val="15"/>
                <w:szCs w:val="21"/>
              </w:rPr>
            </w:pPr>
          </w:p>
        </w:tc>
      </w:tr>
      <w:tr w14:paraId="1A6726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93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11EF5FB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F814B4E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203D2AD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C814277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3B9ACE2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0B30E7C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39C12BA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6A851B7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95AAC9E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0074119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CD9353D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A4B1A9E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2456A1C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</w:tr>
      <w:tr w14:paraId="20CF4F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93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7981B5B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C02FC44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6A01AF8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EE56188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0793E56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AE3D8EF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EFC53C8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39441B8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34B0393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5B054D5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B325CCF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D8841B1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C66EF39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</w:tr>
      <w:tr w14:paraId="38CFA4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93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D9C0BAE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D9C5B81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923FCBB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06CDB3D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4AA2139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FF38E4C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94CA24B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D74C9BF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781CFC7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E01FB80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E705DCA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6A86D9B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E55FB8D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</w:tr>
      <w:tr w14:paraId="3ED59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93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983B7E2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3E6CF2D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88F0415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F09A733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22EE94E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D867027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0EFEEA8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4B82A6E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68E347B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6B5BC7C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33065B8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9334919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15498A2">
            <w:pPr>
              <w:spacing w:beforeLines="0" w:afterLines="0" w:line="183" w:lineRule="exact"/>
              <w:rPr>
                <w:rFonts w:hint="default"/>
                <w:sz w:val="15"/>
                <w:szCs w:val="21"/>
              </w:rPr>
            </w:pPr>
          </w:p>
        </w:tc>
      </w:tr>
      <w:tr w14:paraId="42A67D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94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5C7362B">
            <w:pPr>
              <w:spacing w:beforeLines="0" w:afterLines="0" w:line="183" w:lineRule="exact"/>
              <w:rPr>
                <w:rFonts w:hint="default"/>
                <w:sz w:val="16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199B468">
            <w:pPr>
              <w:spacing w:beforeLines="0" w:afterLines="0" w:line="183" w:lineRule="exact"/>
              <w:rPr>
                <w:rFonts w:hint="default"/>
                <w:sz w:val="16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59C6DC6">
            <w:pPr>
              <w:spacing w:beforeLines="0" w:afterLines="0" w:line="183" w:lineRule="exact"/>
              <w:rPr>
                <w:rFonts w:hint="default"/>
                <w:sz w:val="16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C31B22D">
            <w:pPr>
              <w:spacing w:beforeLines="0" w:afterLines="0" w:line="183" w:lineRule="exact"/>
              <w:rPr>
                <w:rFonts w:hint="default"/>
                <w:sz w:val="16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7EA6D63">
            <w:pPr>
              <w:spacing w:beforeLines="0" w:afterLines="0" w:line="183" w:lineRule="exact"/>
              <w:rPr>
                <w:rFonts w:hint="default"/>
                <w:sz w:val="16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F442B2B">
            <w:pPr>
              <w:spacing w:beforeLines="0" w:afterLines="0" w:line="183" w:lineRule="exact"/>
              <w:rPr>
                <w:rFonts w:hint="default"/>
                <w:sz w:val="16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CB277F8">
            <w:pPr>
              <w:spacing w:beforeLines="0" w:afterLines="0" w:line="183" w:lineRule="exact"/>
              <w:rPr>
                <w:rFonts w:hint="default"/>
                <w:sz w:val="16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CD1893E">
            <w:pPr>
              <w:spacing w:beforeLines="0" w:afterLines="0" w:line="183" w:lineRule="exact"/>
              <w:rPr>
                <w:rFonts w:hint="default"/>
                <w:sz w:val="16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18FEC56">
            <w:pPr>
              <w:spacing w:beforeLines="0" w:afterLines="0" w:line="183" w:lineRule="exact"/>
              <w:rPr>
                <w:rFonts w:hint="default"/>
                <w:sz w:val="16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D2EAC1B">
            <w:pPr>
              <w:spacing w:beforeLines="0" w:afterLines="0" w:line="183" w:lineRule="exact"/>
              <w:rPr>
                <w:rFonts w:hint="default"/>
                <w:sz w:val="16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708FA68">
            <w:pPr>
              <w:spacing w:beforeLines="0" w:afterLines="0" w:line="183" w:lineRule="exact"/>
              <w:rPr>
                <w:rFonts w:hint="default"/>
                <w:sz w:val="16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930F706">
            <w:pPr>
              <w:spacing w:beforeLines="0" w:afterLines="0" w:line="183" w:lineRule="exact"/>
              <w:rPr>
                <w:rFonts w:hint="default"/>
                <w:sz w:val="16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6679174">
            <w:pPr>
              <w:spacing w:beforeLines="0" w:afterLines="0" w:line="183" w:lineRule="exact"/>
              <w:rPr>
                <w:rFonts w:hint="default"/>
                <w:sz w:val="16"/>
                <w:szCs w:val="21"/>
              </w:rPr>
            </w:pPr>
          </w:p>
        </w:tc>
      </w:tr>
      <w:tr w14:paraId="3785A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02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C355809">
            <w:pPr>
              <w:spacing w:beforeLines="0" w:afterLines="0" w:line="191" w:lineRule="exact"/>
              <w:rPr>
                <w:rFonts w:hint="default"/>
                <w:sz w:val="16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779AAC0">
            <w:pPr>
              <w:spacing w:beforeLines="0" w:afterLines="0" w:line="191" w:lineRule="exact"/>
              <w:rPr>
                <w:rFonts w:hint="default"/>
                <w:sz w:val="16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977F907">
            <w:pPr>
              <w:spacing w:beforeLines="0" w:afterLines="0" w:line="191" w:lineRule="exact"/>
              <w:rPr>
                <w:rFonts w:hint="default"/>
                <w:sz w:val="16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27D7B33">
            <w:pPr>
              <w:spacing w:beforeLines="0" w:afterLines="0" w:line="191" w:lineRule="exact"/>
              <w:rPr>
                <w:rFonts w:hint="default"/>
                <w:sz w:val="16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A17E7FE">
            <w:pPr>
              <w:spacing w:beforeLines="0" w:afterLines="0" w:line="191" w:lineRule="exact"/>
              <w:rPr>
                <w:rFonts w:hint="default"/>
                <w:sz w:val="16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64E16BD">
            <w:pPr>
              <w:spacing w:beforeLines="0" w:afterLines="0" w:line="191" w:lineRule="exact"/>
              <w:rPr>
                <w:rFonts w:hint="default"/>
                <w:sz w:val="16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43BBB48">
            <w:pPr>
              <w:spacing w:beforeLines="0" w:afterLines="0" w:line="191" w:lineRule="exact"/>
              <w:rPr>
                <w:rFonts w:hint="default"/>
                <w:sz w:val="16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F4CF491">
            <w:pPr>
              <w:spacing w:beforeLines="0" w:afterLines="0" w:line="191" w:lineRule="exact"/>
              <w:rPr>
                <w:rFonts w:hint="default"/>
                <w:sz w:val="16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505D34A">
            <w:pPr>
              <w:spacing w:beforeLines="0" w:afterLines="0" w:line="191" w:lineRule="exact"/>
              <w:rPr>
                <w:rFonts w:hint="default"/>
                <w:sz w:val="16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BB11427">
            <w:pPr>
              <w:spacing w:beforeLines="0" w:afterLines="0" w:line="191" w:lineRule="exact"/>
              <w:rPr>
                <w:rFonts w:hint="default"/>
                <w:sz w:val="16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A23D7B4">
            <w:pPr>
              <w:spacing w:beforeLines="0" w:afterLines="0" w:line="191" w:lineRule="exact"/>
              <w:rPr>
                <w:rFonts w:hint="default"/>
                <w:sz w:val="16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ED2D6CB">
            <w:pPr>
              <w:spacing w:beforeLines="0" w:afterLines="0" w:line="191" w:lineRule="exact"/>
              <w:rPr>
                <w:rFonts w:hint="default"/>
                <w:sz w:val="16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9E86473">
            <w:pPr>
              <w:spacing w:beforeLines="0" w:afterLines="0" w:line="191" w:lineRule="exact"/>
              <w:rPr>
                <w:rFonts w:hint="default"/>
                <w:sz w:val="16"/>
                <w:szCs w:val="21"/>
              </w:rPr>
            </w:pPr>
          </w:p>
        </w:tc>
      </w:tr>
    </w:tbl>
    <w:p w14:paraId="1A8C15D2">
      <w:pPr>
        <w:spacing w:before="25" w:beforeLines="0" w:afterLines="0" w:line="220" w:lineRule="auto"/>
        <w:ind w:left="630"/>
        <w:rPr>
          <w:rFonts w:hint="eastAsia" w:ascii="FangSong_GB2312" w:hAnsi="FangSong_GB2312" w:eastAsia="FangSong_GB2312" w:cs="FangSong_GB2312"/>
          <w:sz w:val="16"/>
          <w:szCs w:val="16"/>
        </w:rPr>
      </w:pPr>
      <w:r>
        <w:rPr>
          <w:rFonts w:hint="eastAsia" w:ascii="FangSong_GB2312" w:hAnsi="FangSong_GB2312" w:eastAsia="FangSong_GB2312" w:cs="FangSong_GB2312"/>
          <w:spacing w:val="8"/>
          <w:sz w:val="16"/>
          <w:szCs w:val="16"/>
        </w:rPr>
        <w:t>注：机构名称仅填至市级机构</w:t>
      </w:r>
      <w:r>
        <w:rPr>
          <w:rFonts w:hint="eastAsia" w:ascii="FangSong_GB2312" w:hAnsi="FangSong_GB2312" w:eastAsia="FangSong_GB2312" w:cs="FangSong_GB2312"/>
          <w:spacing w:val="-17"/>
          <w:sz w:val="16"/>
          <w:szCs w:val="16"/>
        </w:rPr>
        <w:t xml:space="preserve"> </w:t>
      </w:r>
      <w:r>
        <w:rPr>
          <w:rFonts w:hint="eastAsia" w:ascii="FangSong_GB2312" w:hAnsi="FangSong_GB2312" w:eastAsia="FangSong_GB2312" w:cs="FangSong_GB2312"/>
          <w:spacing w:val="8"/>
          <w:sz w:val="16"/>
          <w:szCs w:val="16"/>
        </w:rPr>
        <w:t>，县级及以下分支机构由地市级机构汇总后上报</w:t>
      </w:r>
      <w:r>
        <w:rPr>
          <w:rFonts w:hint="eastAsia" w:ascii="FangSong_GB2312" w:hAnsi="FangSong_GB2312" w:eastAsia="FangSong_GB2312" w:cs="FangSong_GB2312"/>
          <w:spacing w:val="-37"/>
          <w:sz w:val="16"/>
          <w:szCs w:val="16"/>
        </w:rPr>
        <w:t xml:space="preserve"> </w:t>
      </w:r>
      <w:r>
        <w:rPr>
          <w:rFonts w:hint="eastAsia" w:ascii="FangSong_GB2312" w:hAnsi="FangSong_GB2312" w:eastAsia="FangSong_GB2312" w:cs="FangSong_GB2312"/>
          <w:spacing w:val="8"/>
          <w:sz w:val="16"/>
          <w:szCs w:val="16"/>
        </w:rPr>
        <w:t>。</w:t>
      </w:r>
    </w:p>
    <w:p w14:paraId="379049EA">
      <w:pPr>
        <w:spacing w:beforeLines="0" w:afterLines="0" w:line="220" w:lineRule="auto"/>
        <w:rPr>
          <w:rFonts w:hint="eastAsia" w:ascii="FangSong_GB2312" w:hAnsi="FangSong_GB2312" w:eastAsia="FangSong_GB2312" w:cs="FangSong_GB2312"/>
          <w:sz w:val="16"/>
          <w:szCs w:val="16"/>
        </w:rPr>
        <w:sectPr>
          <w:headerReference r:id="rId4" w:type="default"/>
          <w:pgSz w:w="16837" w:h="11905"/>
          <w:pgMar w:top="1565" w:right="960" w:bottom="400" w:left="1501" w:header="1102" w:footer="0" w:gutter="0"/>
          <w:lnNumType w:countBy="0" w:distance="360"/>
          <w:cols w:space="720" w:num="1"/>
        </w:sectPr>
      </w:pPr>
    </w:p>
    <w:p w14:paraId="78CD7EA5">
      <w:pPr>
        <w:spacing w:beforeLines="0" w:afterLines="0" w:line="314" w:lineRule="auto"/>
        <w:rPr>
          <w:rFonts w:hint="default"/>
          <w:sz w:val="21"/>
          <w:szCs w:val="21"/>
        </w:rPr>
      </w:pPr>
    </w:p>
    <w:p w14:paraId="7FF26063">
      <w:pPr>
        <w:spacing w:before="155" w:beforeLines="0" w:afterLines="0" w:line="232" w:lineRule="auto"/>
        <w:ind w:left="4018"/>
        <w:outlineLvl w:val="0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3"/>
          <w:sz w:val="40"/>
          <w:szCs w:val="40"/>
        </w:rPr>
        <w:t>个人消费贷款财政贴息资金清算申请表</w:t>
      </w:r>
    </w:p>
    <w:p w14:paraId="0C1B78DF">
      <w:pPr>
        <w:spacing w:before="149" w:beforeLines="0" w:afterLines="0" w:line="213" w:lineRule="auto"/>
        <w:ind w:left="673"/>
        <w:rPr>
          <w:rFonts w:hint="eastAsia" w:ascii="FangSong_GB2312" w:hAnsi="FangSong_GB2312" w:eastAsia="FangSong_GB2312" w:cs="FangSong_GB2312"/>
          <w:sz w:val="23"/>
          <w:szCs w:val="23"/>
        </w:rPr>
      </w:pPr>
      <w:r>
        <w:rPr>
          <w:rFonts w:hint="eastAsia" w:ascii="FangSong_GB2312" w:hAnsi="FangSong_GB2312" w:eastAsia="FangSong_GB2312" w:cs="FangSong_GB2312"/>
          <w:spacing w:val="6"/>
          <w:sz w:val="23"/>
          <w:szCs w:val="23"/>
        </w:rPr>
        <w:t>填报单位：</w:t>
      </w:r>
      <w:r>
        <w:rPr>
          <w:rFonts w:hint="eastAsia" w:ascii="FangSong_GB2312" w:hAnsi="FangSong_GB2312" w:eastAsia="FangSong_GB2312" w:cs="FangSong_GB2312"/>
          <w:sz w:val="23"/>
          <w:szCs w:val="23"/>
        </w:rPr>
        <w:t>XX</w:t>
      </w:r>
      <w:r>
        <w:rPr>
          <w:rFonts w:hint="eastAsia" w:ascii="FangSong_GB2312" w:hAnsi="FangSong_GB2312" w:eastAsia="FangSong_GB2312" w:cs="FangSong_GB2312"/>
          <w:spacing w:val="6"/>
          <w:sz w:val="23"/>
          <w:szCs w:val="23"/>
        </w:rPr>
        <w:t>公司/</w:t>
      </w:r>
      <w:r>
        <w:rPr>
          <w:rFonts w:hint="eastAsia" w:ascii="FangSong_GB2312" w:hAnsi="FangSong_GB2312" w:eastAsia="FangSong_GB2312" w:cs="FangSong_GB2312"/>
          <w:sz w:val="23"/>
          <w:szCs w:val="23"/>
        </w:rPr>
        <w:t>XX</w:t>
      </w:r>
      <w:r>
        <w:rPr>
          <w:rFonts w:hint="eastAsia" w:ascii="FangSong_GB2312" w:hAnsi="FangSong_GB2312" w:eastAsia="FangSong_GB2312" w:cs="FangSong_GB2312"/>
          <w:spacing w:val="6"/>
          <w:sz w:val="23"/>
          <w:szCs w:val="23"/>
        </w:rPr>
        <w:t>银行/</w:t>
      </w:r>
      <w:r>
        <w:rPr>
          <w:rFonts w:hint="eastAsia" w:ascii="FangSong_GB2312" w:hAnsi="FangSong_GB2312" w:eastAsia="FangSong_GB2312" w:cs="FangSong_GB2312"/>
          <w:sz w:val="23"/>
          <w:szCs w:val="23"/>
        </w:rPr>
        <w:t>XX</w:t>
      </w:r>
      <w:r>
        <w:rPr>
          <w:rFonts w:hint="eastAsia" w:ascii="FangSong_GB2312" w:hAnsi="FangSong_GB2312" w:eastAsia="FangSong_GB2312" w:cs="FangSong_GB2312"/>
          <w:spacing w:val="6"/>
          <w:sz w:val="23"/>
          <w:szCs w:val="23"/>
        </w:rPr>
        <w:t>银行</w:t>
      </w:r>
      <w:r>
        <w:rPr>
          <w:rFonts w:hint="eastAsia" w:ascii="FangSong_GB2312" w:hAnsi="FangSong_GB2312" w:eastAsia="FangSong_GB2312" w:cs="FangSong_GB2312"/>
          <w:sz w:val="23"/>
          <w:szCs w:val="23"/>
        </w:rPr>
        <w:t>XX</w:t>
      </w:r>
      <w:r>
        <w:rPr>
          <w:rFonts w:hint="eastAsia" w:ascii="FangSong_GB2312" w:hAnsi="FangSong_GB2312" w:eastAsia="FangSong_GB2312" w:cs="FangSong_GB2312"/>
          <w:spacing w:val="6"/>
          <w:sz w:val="23"/>
          <w:szCs w:val="23"/>
        </w:rPr>
        <w:t>分行</w:t>
      </w:r>
      <w:r>
        <w:rPr>
          <w:rFonts w:hint="eastAsia" w:ascii="FangSong_GB2312" w:hAnsi="FangSong_GB2312" w:eastAsia="FangSong_GB2312" w:cs="FangSong_GB2312"/>
          <w:spacing w:val="1"/>
          <w:sz w:val="23"/>
          <w:szCs w:val="23"/>
        </w:rPr>
        <w:t xml:space="preserve">              </w:t>
      </w:r>
      <w:r>
        <w:rPr>
          <w:rFonts w:hint="eastAsia" w:ascii="FangSong_GB2312" w:hAnsi="FangSong_GB2312" w:eastAsia="FangSong_GB2312" w:cs="FangSong_GB2312"/>
          <w:spacing w:val="6"/>
          <w:sz w:val="23"/>
          <w:szCs w:val="23"/>
        </w:rPr>
        <w:t xml:space="preserve">报送时间：         </w:t>
      </w:r>
      <w:r>
        <w:rPr>
          <w:rFonts w:hint="eastAsia" w:ascii="FangSong_GB2312" w:hAnsi="FangSong_GB2312" w:eastAsia="FangSong_GB2312" w:cs="FangSong_GB2312"/>
          <w:spacing w:val="5"/>
          <w:sz w:val="23"/>
          <w:szCs w:val="23"/>
        </w:rPr>
        <w:t xml:space="preserve">                                    单位：万元</w:t>
      </w:r>
    </w:p>
    <w:tbl>
      <w:tblPr>
        <w:tblStyle w:val="3"/>
        <w:tblW w:w="13717" w:type="dxa"/>
        <w:tblInd w:w="6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0"/>
        <w:gridCol w:w="1083"/>
        <w:gridCol w:w="1084"/>
        <w:gridCol w:w="1083"/>
        <w:gridCol w:w="1389"/>
        <w:gridCol w:w="1083"/>
        <w:gridCol w:w="1084"/>
        <w:gridCol w:w="1084"/>
        <w:gridCol w:w="1121"/>
        <w:gridCol w:w="1084"/>
        <w:gridCol w:w="1092"/>
      </w:tblGrid>
      <w:tr w14:paraId="2ACDA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13" w:hRule="atLeast"/>
        </w:trPr>
        <w:tc>
          <w:tcPr>
            <w:tcW w:w="2530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7FC267F">
            <w:pPr>
              <w:spacing w:beforeLines="0" w:afterLines="0" w:line="278" w:lineRule="auto"/>
              <w:rPr>
                <w:rFonts w:hint="default"/>
                <w:sz w:val="21"/>
                <w:szCs w:val="21"/>
              </w:rPr>
            </w:pPr>
          </w:p>
          <w:p w14:paraId="5ECD94C7">
            <w:pPr>
              <w:spacing w:beforeLines="0" w:afterLines="0" w:line="279" w:lineRule="auto"/>
              <w:rPr>
                <w:rFonts w:hint="default"/>
                <w:sz w:val="21"/>
                <w:szCs w:val="21"/>
              </w:rPr>
            </w:pPr>
          </w:p>
          <w:p w14:paraId="6477288C">
            <w:pPr>
              <w:spacing w:beforeLines="0" w:afterLines="0" w:line="279" w:lineRule="auto"/>
              <w:rPr>
                <w:rFonts w:hint="default"/>
                <w:sz w:val="21"/>
                <w:szCs w:val="21"/>
              </w:rPr>
            </w:pPr>
          </w:p>
          <w:p w14:paraId="779ADFDC">
            <w:pPr>
              <w:spacing w:beforeLines="0" w:afterLines="0" w:line="279" w:lineRule="auto"/>
              <w:rPr>
                <w:rFonts w:hint="default"/>
                <w:sz w:val="21"/>
                <w:szCs w:val="21"/>
              </w:rPr>
            </w:pPr>
          </w:p>
          <w:p w14:paraId="4B489874">
            <w:pPr>
              <w:spacing w:before="99" w:beforeLines="0" w:afterLines="0" w:line="190" w:lineRule="auto"/>
              <w:ind w:left="792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3"/>
                <w:szCs w:val="23"/>
              </w:rPr>
              <w:t>机构名称</w:t>
            </w:r>
          </w:p>
        </w:tc>
        <w:tc>
          <w:tcPr>
            <w:tcW w:w="32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6614A5C">
            <w:pPr>
              <w:spacing w:before="160" w:beforeLines="0" w:afterLines="0" w:line="175" w:lineRule="auto"/>
              <w:ind w:left="197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3"/>
                <w:szCs w:val="23"/>
              </w:rPr>
              <w:t>政策期内个人消费贷款发放</w:t>
            </w:r>
          </w:p>
          <w:p w14:paraId="52FDC592">
            <w:pPr>
              <w:spacing w:beforeLines="0" w:afterLines="0" w:line="190" w:lineRule="auto"/>
              <w:ind w:left="1394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</w:rPr>
              <w:t>情况</w:t>
            </w:r>
          </w:p>
        </w:tc>
        <w:tc>
          <w:tcPr>
            <w:tcW w:w="1389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DC53843">
            <w:pPr>
              <w:spacing w:beforeLines="0" w:afterLines="0" w:line="399" w:lineRule="auto"/>
              <w:rPr>
                <w:rFonts w:hint="default"/>
                <w:sz w:val="21"/>
                <w:szCs w:val="21"/>
              </w:rPr>
            </w:pPr>
          </w:p>
          <w:p w14:paraId="0C2CD69E">
            <w:pPr>
              <w:spacing w:before="99" w:beforeLines="0" w:afterLines="0" w:line="175" w:lineRule="auto"/>
              <w:ind w:left="225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3"/>
                <w:szCs w:val="23"/>
              </w:rPr>
              <w:t>政策期内</w:t>
            </w:r>
          </w:p>
          <w:p w14:paraId="210A31C7">
            <w:pPr>
              <w:spacing w:beforeLines="0" w:afterLines="0" w:line="175" w:lineRule="auto"/>
              <w:ind w:left="227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3"/>
                <w:szCs w:val="23"/>
              </w:rPr>
              <w:t>个人消费</w:t>
            </w:r>
          </w:p>
          <w:p w14:paraId="3061440D">
            <w:pPr>
              <w:spacing w:beforeLines="0" w:afterLines="0" w:line="175" w:lineRule="auto"/>
              <w:ind w:left="226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3"/>
                <w:szCs w:val="23"/>
              </w:rPr>
              <w:t>贷款识别</w:t>
            </w:r>
          </w:p>
          <w:p w14:paraId="3841DECE">
            <w:pPr>
              <w:spacing w:beforeLines="0" w:afterLines="0" w:line="175" w:lineRule="auto"/>
              <w:ind w:left="231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3"/>
                <w:szCs w:val="23"/>
              </w:rPr>
              <w:t>用于消费</w:t>
            </w:r>
          </w:p>
          <w:p w14:paraId="657185D0">
            <w:pPr>
              <w:spacing w:beforeLines="0" w:afterLines="0" w:line="175" w:lineRule="auto"/>
              <w:ind w:left="360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3"/>
                <w:szCs w:val="23"/>
              </w:rPr>
              <w:t>的发放</w:t>
            </w:r>
          </w:p>
          <w:p w14:paraId="00CED552">
            <w:pPr>
              <w:spacing w:before="1" w:beforeLines="0" w:afterLines="0" w:line="188" w:lineRule="auto"/>
              <w:ind w:left="466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</w:rPr>
              <w:t>金额</w:t>
            </w:r>
          </w:p>
        </w:tc>
        <w:tc>
          <w:tcPr>
            <w:tcW w:w="325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9A1A3A2">
            <w:pPr>
              <w:spacing w:before="160" w:beforeLines="0" w:afterLines="0" w:line="175" w:lineRule="auto"/>
              <w:ind w:left="82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3"/>
                <w:szCs w:val="23"/>
              </w:rPr>
              <w:t>政策期内信用卡账单分期业务</w:t>
            </w:r>
          </w:p>
          <w:p w14:paraId="46695BC9">
            <w:pPr>
              <w:spacing w:beforeLines="0" w:afterLines="0" w:line="190" w:lineRule="auto"/>
              <w:ind w:left="1400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</w:rPr>
              <w:t>情况</w:t>
            </w:r>
          </w:p>
        </w:tc>
        <w:tc>
          <w:tcPr>
            <w:tcW w:w="329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6338CD3">
            <w:pPr>
              <w:spacing w:before="303" w:beforeLines="0" w:afterLines="0" w:line="190" w:lineRule="auto"/>
              <w:ind w:left="705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3"/>
                <w:szCs w:val="23"/>
              </w:rPr>
              <w:t>贴息资金清算情况</w:t>
            </w:r>
          </w:p>
        </w:tc>
      </w:tr>
      <w:tr w14:paraId="1CEAB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15" w:hRule="atLeast"/>
        </w:trPr>
        <w:tc>
          <w:tcPr>
            <w:tcW w:w="253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5C42D2D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B620604">
            <w:pPr>
              <w:spacing w:beforeLines="0" w:afterLines="0" w:line="279" w:lineRule="auto"/>
              <w:rPr>
                <w:rFonts w:hint="default"/>
                <w:sz w:val="21"/>
                <w:szCs w:val="21"/>
              </w:rPr>
            </w:pPr>
          </w:p>
          <w:p w14:paraId="656A6110">
            <w:pPr>
              <w:spacing w:beforeLines="0" w:afterLines="0" w:line="279" w:lineRule="auto"/>
              <w:rPr>
                <w:rFonts w:hint="default"/>
                <w:sz w:val="21"/>
                <w:szCs w:val="21"/>
              </w:rPr>
            </w:pPr>
          </w:p>
          <w:p w14:paraId="42349939">
            <w:pPr>
              <w:spacing w:before="99" w:beforeLines="0" w:afterLines="0" w:line="185" w:lineRule="auto"/>
              <w:ind w:left="309" w:right="298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3"/>
                <w:szCs w:val="23"/>
              </w:rPr>
              <w:t>发放</w:t>
            </w:r>
            <w:r>
              <w:rPr>
                <w:rFonts w:hint="eastAsia" w:ascii="微软雅黑" w:hAnsi="微软雅黑" w:eastAsia="微软雅黑" w:cs="微软雅黑"/>
                <w:sz w:val="23"/>
                <w:szCs w:val="23"/>
              </w:rPr>
              <w:t>金额</w:t>
            </w: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2BFA6C7">
            <w:pPr>
              <w:spacing w:beforeLines="0" w:afterLines="0" w:line="279" w:lineRule="auto"/>
              <w:rPr>
                <w:rFonts w:hint="default"/>
                <w:sz w:val="21"/>
                <w:szCs w:val="21"/>
              </w:rPr>
            </w:pPr>
          </w:p>
          <w:p w14:paraId="0F78E6EE">
            <w:pPr>
              <w:spacing w:beforeLines="0" w:afterLines="0" w:line="279" w:lineRule="auto"/>
              <w:rPr>
                <w:rFonts w:hint="default"/>
                <w:sz w:val="21"/>
                <w:szCs w:val="21"/>
              </w:rPr>
            </w:pPr>
          </w:p>
          <w:p w14:paraId="0A4A971C">
            <w:pPr>
              <w:spacing w:before="99" w:beforeLines="0" w:afterLines="0" w:line="185" w:lineRule="auto"/>
              <w:ind w:left="313" w:right="296" w:hanging="3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23"/>
                <w:szCs w:val="23"/>
              </w:rPr>
              <w:t>贷款</w:t>
            </w:r>
            <w:r>
              <w:rPr>
                <w:rFonts w:hint="eastAsia" w:ascii="微软雅黑" w:hAnsi="微软雅黑" w:eastAsia="微软雅黑" w:cs="微软雅黑"/>
                <w:spacing w:val="-1"/>
                <w:sz w:val="23"/>
                <w:szCs w:val="23"/>
              </w:rPr>
              <w:t>余额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91E06FE">
            <w:pPr>
              <w:spacing w:beforeLines="0" w:afterLines="0" w:line="413" w:lineRule="auto"/>
              <w:rPr>
                <w:rFonts w:hint="default"/>
                <w:sz w:val="21"/>
                <w:szCs w:val="21"/>
              </w:rPr>
            </w:pPr>
          </w:p>
          <w:p w14:paraId="5C9D8C08">
            <w:pPr>
              <w:spacing w:before="99" w:beforeLines="0" w:afterLines="0" w:line="181" w:lineRule="auto"/>
              <w:ind w:left="73" w:right="62"/>
              <w:jc w:val="both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3"/>
                <w:szCs w:val="23"/>
              </w:rPr>
              <w:t>加权平均年化利率</w:t>
            </w:r>
            <w:r>
              <w:rPr>
                <w:rFonts w:hint="eastAsia" w:ascii="微软雅黑" w:hAnsi="微软雅黑" w:eastAsia="微软雅黑" w:cs="微软雅黑"/>
                <w:spacing w:val="30"/>
                <w:sz w:val="23"/>
                <w:szCs w:val="23"/>
              </w:rPr>
              <w:t>（%）</w:t>
            </w:r>
          </w:p>
        </w:tc>
        <w:tc>
          <w:tcPr>
            <w:tcW w:w="138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448E7F0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A9F20BC">
            <w:pPr>
              <w:spacing w:beforeLines="0" w:afterLines="0" w:line="271" w:lineRule="auto"/>
              <w:rPr>
                <w:rFonts w:hint="default"/>
                <w:sz w:val="21"/>
                <w:szCs w:val="21"/>
              </w:rPr>
            </w:pPr>
          </w:p>
          <w:p w14:paraId="21970023">
            <w:pPr>
              <w:spacing w:before="98" w:beforeLines="0" w:afterLines="0" w:line="175" w:lineRule="auto"/>
              <w:ind w:left="84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23"/>
                <w:szCs w:val="23"/>
              </w:rPr>
              <w:t>累计发生</w:t>
            </w:r>
          </w:p>
          <w:p w14:paraId="2E8BCB1D">
            <w:pPr>
              <w:spacing w:beforeLines="0" w:afterLines="0" w:line="175" w:lineRule="auto"/>
              <w:ind w:left="75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3"/>
                <w:szCs w:val="23"/>
              </w:rPr>
              <w:t>信用卡分</w:t>
            </w:r>
          </w:p>
          <w:p w14:paraId="4EFF6541">
            <w:pPr>
              <w:spacing w:beforeLines="0" w:afterLines="0" w:line="175" w:lineRule="auto"/>
              <w:ind w:left="74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3"/>
                <w:szCs w:val="23"/>
              </w:rPr>
              <w:t>期的业务</w:t>
            </w:r>
          </w:p>
          <w:p w14:paraId="2FD86308">
            <w:pPr>
              <w:spacing w:before="1" w:beforeLines="0" w:afterLines="0" w:line="189" w:lineRule="auto"/>
              <w:ind w:left="312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23"/>
                <w:szCs w:val="23"/>
              </w:rPr>
              <w:t>规模</w:t>
            </w: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F740ABB">
            <w:pPr>
              <w:spacing w:beforeLines="0" w:afterLines="0" w:line="412" w:lineRule="auto"/>
              <w:rPr>
                <w:rFonts w:hint="default"/>
                <w:sz w:val="21"/>
                <w:szCs w:val="21"/>
              </w:rPr>
            </w:pPr>
          </w:p>
          <w:p w14:paraId="35AFF37F">
            <w:pPr>
              <w:spacing w:before="99" w:beforeLines="0" w:afterLines="0" w:line="176" w:lineRule="auto"/>
              <w:ind w:left="320" w:right="174" w:hanging="124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3"/>
                <w:szCs w:val="23"/>
              </w:rPr>
              <w:t>信用卡</w:t>
            </w:r>
            <w:r>
              <w:rPr>
                <w:rFonts w:hint="eastAsia" w:ascii="微软雅黑" w:hAnsi="微软雅黑" w:eastAsia="微软雅黑" w:cs="微软雅黑"/>
                <w:spacing w:val="-3"/>
                <w:sz w:val="23"/>
                <w:szCs w:val="23"/>
              </w:rPr>
              <w:t>分期</w:t>
            </w:r>
          </w:p>
          <w:p w14:paraId="56E175C9">
            <w:pPr>
              <w:spacing w:before="1" w:beforeLines="0" w:afterLines="0" w:line="188" w:lineRule="auto"/>
              <w:ind w:left="79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3"/>
                <w:szCs w:val="23"/>
              </w:rPr>
              <w:t>业务余额</w:t>
            </w: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C33D2CD">
            <w:pPr>
              <w:spacing w:beforeLines="0" w:afterLines="0" w:line="272" w:lineRule="auto"/>
              <w:rPr>
                <w:rFonts w:hint="default"/>
                <w:sz w:val="21"/>
                <w:szCs w:val="21"/>
              </w:rPr>
            </w:pPr>
          </w:p>
          <w:p w14:paraId="09820792">
            <w:pPr>
              <w:spacing w:before="99" w:beforeLines="0" w:afterLines="0" w:line="179" w:lineRule="auto"/>
              <w:ind w:left="77" w:right="57"/>
              <w:jc w:val="both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3"/>
                <w:szCs w:val="23"/>
              </w:rPr>
              <w:t>信用卡分期加权平均年化利</w:t>
            </w:r>
            <w:r>
              <w:rPr>
                <w:rFonts w:hint="eastAsia" w:ascii="微软雅黑" w:hAnsi="微软雅黑" w:eastAsia="微软雅黑" w:cs="微软雅黑"/>
                <w:spacing w:val="-5"/>
                <w:sz w:val="23"/>
                <w:szCs w:val="23"/>
              </w:rPr>
              <w:t>率（%）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C133646">
            <w:pPr>
              <w:spacing w:beforeLines="0" w:afterLines="0" w:line="414" w:lineRule="auto"/>
              <w:rPr>
                <w:rFonts w:hint="default"/>
                <w:sz w:val="21"/>
                <w:szCs w:val="21"/>
              </w:rPr>
            </w:pPr>
          </w:p>
          <w:p w14:paraId="706D1752">
            <w:pPr>
              <w:spacing w:before="98" w:beforeLines="0" w:afterLines="0" w:line="175" w:lineRule="auto"/>
              <w:ind w:left="104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23"/>
                <w:szCs w:val="23"/>
              </w:rPr>
              <w:t>实际返还</w:t>
            </w:r>
          </w:p>
          <w:p w14:paraId="61BD9C14">
            <w:pPr>
              <w:spacing w:beforeLines="0" w:afterLines="0" w:line="176" w:lineRule="auto"/>
              <w:ind w:left="216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3"/>
                <w:szCs w:val="23"/>
              </w:rPr>
              <w:t>借款人</w:t>
            </w:r>
          </w:p>
          <w:p w14:paraId="368439F5">
            <w:pPr>
              <w:spacing w:before="1" w:beforeLines="0" w:afterLines="0" w:line="188" w:lineRule="auto"/>
              <w:ind w:left="337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</w:rPr>
              <w:t>金额</w:t>
            </w: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74220F2">
            <w:pPr>
              <w:spacing w:beforeLines="0" w:afterLines="0" w:line="415" w:lineRule="auto"/>
              <w:rPr>
                <w:rFonts w:hint="default"/>
                <w:sz w:val="21"/>
                <w:szCs w:val="21"/>
              </w:rPr>
            </w:pPr>
          </w:p>
          <w:p w14:paraId="390FFBF7">
            <w:pPr>
              <w:spacing w:before="99" w:beforeLines="0" w:afterLines="0" w:line="182" w:lineRule="auto"/>
              <w:ind w:left="214" w:right="171" w:firstLine="106"/>
              <w:jc w:val="both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3"/>
                <w:szCs w:val="23"/>
              </w:rPr>
              <w:t>财政</w:t>
            </w:r>
            <w:r>
              <w:rPr>
                <w:rFonts w:hint="eastAsia" w:ascii="微软雅黑" w:hAnsi="微软雅黑" w:eastAsia="微软雅黑" w:cs="微软雅黑"/>
                <w:spacing w:val="-3"/>
                <w:sz w:val="23"/>
                <w:szCs w:val="23"/>
              </w:rPr>
              <w:t>已预拨</w:t>
            </w:r>
            <w:r>
              <w:rPr>
                <w:rFonts w:hint="eastAsia" w:ascii="微软雅黑" w:hAnsi="微软雅黑" w:eastAsia="微软雅黑" w:cs="微软雅黑"/>
                <w:spacing w:val="52"/>
                <w:sz w:val="23"/>
                <w:szCs w:val="23"/>
              </w:rPr>
              <w:t>金额</w:t>
            </w: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3715B2F">
            <w:pPr>
              <w:spacing w:beforeLines="0" w:afterLines="0" w:line="415" w:lineRule="auto"/>
              <w:rPr>
                <w:rFonts w:hint="default"/>
                <w:sz w:val="21"/>
                <w:szCs w:val="21"/>
              </w:rPr>
            </w:pPr>
          </w:p>
          <w:p w14:paraId="7BAF4C99">
            <w:pPr>
              <w:spacing w:before="99" w:beforeLines="0" w:afterLines="0" w:line="182" w:lineRule="auto"/>
              <w:ind w:left="219" w:right="179" w:firstLine="99"/>
              <w:jc w:val="both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</w:rPr>
              <w:t>贴息</w:t>
            </w:r>
            <w:r>
              <w:rPr>
                <w:rFonts w:hint="eastAsia" w:ascii="微软雅黑" w:hAnsi="微软雅黑" w:eastAsia="微软雅黑" w:cs="微软雅黑"/>
                <w:spacing w:val="50"/>
                <w:sz w:val="23"/>
                <w:szCs w:val="23"/>
              </w:rPr>
              <w:t>资金</w:t>
            </w:r>
            <w:r>
              <w:rPr>
                <w:rFonts w:hint="eastAsia" w:ascii="微软雅黑" w:hAnsi="微软雅黑" w:eastAsia="微软雅黑" w:cs="微软雅黑"/>
                <w:spacing w:val="-4"/>
                <w:sz w:val="23"/>
                <w:szCs w:val="23"/>
              </w:rPr>
              <w:t>申请额</w:t>
            </w:r>
          </w:p>
        </w:tc>
      </w:tr>
      <w:tr w14:paraId="79A596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57" w:hRule="atLeast"/>
        </w:trPr>
        <w:tc>
          <w:tcPr>
            <w:tcW w:w="2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BB4DEA8">
            <w:pPr>
              <w:pStyle w:val="5"/>
              <w:spacing w:before="218" w:beforeLines="0" w:afterLines="0" w:line="228" w:lineRule="auto"/>
              <w:ind w:left="35" w:right="27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XX</w:t>
            </w:r>
            <w:r>
              <w:rPr>
                <w:rFonts w:hint="eastAsia"/>
                <w:b/>
                <w:spacing w:val="1"/>
                <w:sz w:val="20"/>
                <w:szCs w:val="20"/>
              </w:rPr>
              <w:t>公司/</w:t>
            </w:r>
            <w:r>
              <w:rPr>
                <w:rFonts w:hint="eastAsia"/>
                <w:b/>
                <w:sz w:val="20"/>
                <w:szCs w:val="20"/>
              </w:rPr>
              <w:t>XX</w:t>
            </w:r>
            <w:r>
              <w:rPr>
                <w:rFonts w:hint="eastAsia"/>
                <w:b/>
                <w:spacing w:val="1"/>
                <w:sz w:val="20"/>
                <w:szCs w:val="20"/>
              </w:rPr>
              <w:t>银行/</w:t>
            </w:r>
            <w:r>
              <w:rPr>
                <w:rFonts w:hint="eastAsia"/>
                <w:b/>
                <w:sz w:val="20"/>
                <w:szCs w:val="20"/>
              </w:rPr>
              <w:t>XX</w:t>
            </w:r>
            <w:r>
              <w:rPr>
                <w:rFonts w:hint="eastAsia"/>
                <w:b/>
                <w:spacing w:val="1"/>
                <w:sz w:val="20"/>
                <w:szCs w:val="20"/>
              </w:rPr>
              <w:t>银行</w:t>
            </w:r>
            <w:r>
              <w:rPr>
                <w:rFonts w:hint="eastAsia"/>
                <w:b/>
                <w:sz w:val="20"/>
                <w:szCs w:val="20"/>
              </w:rPr>
              <w:t>XX</w:t>
            </w:r>
            <w:r>
              <w:rPr>
                <w:rFonts w:hint="eastAsia"/>
                <w:b/>
                <w:spacing w:val="1"/>
                <w:sz w:val="20"/>
                <w:szCs w:val="20"/>
              </w:rPr>
              <w:t>分</w:t>
            </w:r>
            <w:r>
              <w:rPr>
                <w:rFonts w:hint="eastAsia"/>
                <w:b/>
                <w:sz w:val="20"/>
                <w:szCs w:val="20"/>
              </w:rPr>
              <w:t>行（合计项）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2C1B34D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39879B0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826DE2A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60E7B77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A8AD651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E86CD98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5A8AB39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860172A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710A01E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B5D0957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37090F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46" w:hRule="atLeast"/>
        </w:trPr>
        <w:tc>
          <w:tcPr>
            <w:tcW w:w="2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2614A68B">
            <w:pPr>
              <w:pStyle w:val="5"/>
              <w:spacing w:before="37" w:beforeLines="0" w:afterLines="0" w:line="183" w:lineRule="auto"/>
              <w:ind w:left="33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pacing w:val="-1"/>
                <w:sz w:val="20"/>
                <w:szCs w:val="20"/>
              </w:rPr>
              <w:t>辖内经办机构明细：</w:t>
            </w:r>
          </w:p>
        </w:tc>
        <w:tc>
          <w:tcPr>
            <w:tcW w:w="325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47FAFD1D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3CB200AF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325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49074F81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32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08745E9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</w:tr>
      <w:tr w14:paraId="51DE21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46" w:hRule="atLeast"/>
        </w:trPr>
        <w:tc>
          <w:tcPr>
            <w:tcW w:w="2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C1C7F9F">
            <w:pPr>
              <w:pStyle w:val="5"/>
              <w:spacing w:before="35" w:beforeLines="0" w:afterLines="0" w:line="185" w:lineRule="auto"/>
              <w:ind w:left="47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1"/>
                <w:sz w:val="20"/>
                <w:szCs w:val="20"/>
              </w:rPr>
              <w:t>1、</w:t>
            </w:r>
            <w:r>
              <w:rPr>
                <w:rFonts w:hint="eastAsia"/>
                <w:sz w:val="20"/>
                <w:szCs w:val="20"/>
              </w:rPr>
              <w:t>XX</w:t>
            </w:r>
            <w:r>
              <w:rPr>
                <w:rFonts w:hint="eastAsia"/>
                <w:spacing w:val="1"/>
                <w:sz w:val="20"/>
                <w:szCs w:val="20"/>
              </w:rPr>
              <w:t>银行</w:t>
            </w:r>
            <w:r>
              <w:rPr>
                <w:rFonts w:hint="eastAsia"/>
                <w:sz w:val="20"/>
                <w:szCs w:val="20"/>
              </w:rPr>
              <w:t>XX</w:t>
            </w:r>
            <w:r>
              <w:rPr>
                <w:rFonts w:hint="eastAsia"/>
                <w:spacing w:val="1"/>
                <w:sz w:val="20"/>
                <w:szCs w:val="20"/>
              </w:rPr>
              <w:t>市分支机构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02EA4A7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C6A51DC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50E7488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7B84042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5A60126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528A1EE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3ED1525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A909591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B604B3B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2F03072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</w:tr>
      <w:tr w14:paraId="5A5D7F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46" w:hRule="atLeast"/>
        </w:trPr>
        <w:tc>
          <w:tcPr>
            <w:tcW w:w="2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CE9840B">
            <w:pPr>
              <w:pStyle w:val="5"/>
              <w:spacing w:before="166" w:beforeLines="0" w:afterLines="0" w:line="70" w:lineRule="exact"/>
              <w:ind w:left="6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-8"/>
                <w:position w:val="-1"/>
                <w:sz w:val="20"/>
                <w:szCs w:val="20"/>
              </w:rPr>
              <w:t>……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58DF82A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F345367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7E8E54C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113EEA7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1C031D4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5005B11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8DF3322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F366A92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91A897E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B53EF69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</w:tr>
      <w:tr w14:paraId="16B629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46" w:hRule="atLeast"/>
        </w:trPr>
        <w:tc>
          <w:tcPr>
            <w:tcW w:w="2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2C66A11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14D4548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A44DC1E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9ACA448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5B35159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5C5108E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65E41DF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AF35B8B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2AC4F05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52E99DC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FBE9FF9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</w:tr>
      <w:tr w14:paraId="05E951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46" w:hRule="atLeast"/>
        </w:trPr>
        <w:tc>
          <w:tcPr>
            <w:tcW w:w="2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F564865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3D21B32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00D8CA5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B520A9F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8BA21D0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6A77600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2097132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62593BF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36610AF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BAB3229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5A5759A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</w:tr>
      <w:tr w14:paraId="38DA7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46" w:hRule="atLeast"/>
        </w:trPr>
        <w:tc>
          <w:tcPr>
            <w:tcW w:w="2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FE38839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2A2AD96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8D9C4EA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8A73301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78EBB05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C54A379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3B45886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B10A05D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73902F2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7C89A91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26F9BF9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</w:tr>
      <w:tr w14:paraId="7F84CE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46" w:hRule="atLeast"/>
        </w:trPr>
        <w:tc>
          <w:tcPr>
            <w:tcW w:w="2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45026A0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D569AD6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C356F76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CAA3C17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4D6D1F2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A26AB1F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0718F3C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3EE36B9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94553DC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CF2C2E7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5946DAD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</w:tr>
      <w:tr w14:paraId="0B55CC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46" w:hRule="atLeast"/>
        </w:trPr>
        <w:tc>
          <w:tcPr>
            <w:tcW w:w="2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5BC9FD4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E72F4EE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3A8BBCB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A64A8DF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DFD5441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4F8F8C1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A4117F1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991C175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309778A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4CA1FF1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EEF4F86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</w:tr>
      <w:tr w14:paraId="650731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46" w:hRule="atLeast"/>
        </w:trPr>
        <w:tc>
          <w:tcPr>
            <w:tcW w:w="2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B3D3EED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DFF0BFC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CFCA022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28505B6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BFA88F3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25FE4EB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B979865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F12FDD4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58C25D3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952DB7C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13FA20C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</w:tr>
      <w:tr w14:paraId="0611E6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46" w:hRule="atLeast"/>
        </w:trPr>
        <w:tc>
          <w:tcPr>
            <w:tcW w:w="2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FF087C1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961BFE9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61493CB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9B5FD4F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064F10B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9482D89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9A6654A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0062F98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5EF47C6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1BA05E6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2D07DC5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</w:tr>
      <w:tr w14:paraId="3F263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46" w:hRule="atLeast"/>
        </w:trPr>
        <w:tc>
          <w:tcPr>
            <w:tcW w:w="2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9F33C20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7853DF5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2426118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B650CDB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2EAA19A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F6FEE38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4346C44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62ECDE8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61B3842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12D0DD3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50B0BC9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</w:tr>
      <w:tr w14:paraId="0FCB65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wBefore w:w="0" w:type="dxa"/>
          <w:wAfter w:w="0" w:type="dxa"/>
          <w:trHeight w:val="246" w:hRule="atLeast"/>
        </w:trPr>
        <w:tc>
          <w:tcPr>
            <w:tcW w:w="2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EF067CF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168ABCC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CDA560F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E1023FB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630CE19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A5B5FFA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106CE5B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9C2D2C0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FDF2DDB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301168E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928A46E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</w:tr>
      <w:tr w14:paraId="45C9C3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46" w:hRule="atLeast"/>
        </w:trPr>
        <w:tc>
          <w:tcPr>
            <w:tcW w:w="2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AE46361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B275632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5C25F07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CD8F0AB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2DA4AA5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72C0126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2979554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CAA6336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B9B3AEE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AE32FD4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D25335A">
            <w:pPr>
              <w:spacing w:beforeLines="0" w:afterLines="0" w:line="236" w:lineRule="exact"/>
              <w:rPr>
                <w:rFonts w:hint="default"/>
                <w:sz w:val="20"/>
                <w:szCs w:val="21"/>
              </w:rPr>
            </w:pPr>
          </w:p>
        </w:tc>
      </w:tr>
      <w:tr w14:paraId="74AD49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54" w:hRule="atLeast"/>
        </w:trPr>
        <w:tc>
          <w:tcPr>
            <w:tcW w:w="2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E24FDC3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1A3A251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444813B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F55762B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AF762BD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DAD21DC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883BC21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4E98687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1973A7F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A70F47E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D984E1F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</w:tbl>
    <w:p w14:paraId="29F72B2A">
      <w:pPr>
        <w:spacing w:before="140" w:beforeLines="0" w:afterLines="0" w:line="215" w:lineRule="auto"/>
        <w:ind w:left="664"/>
        <w:rPr>
          <w:rFonts w:hint="eastAsia" w:ascii="FangSong_GB2312" w:hAnsi="FangSong_GB2312" w:eastAsia="FangSong_GB2312" w:cs="FangSong_GB2312"/>
          <w:sz w:val="20"/>
          <w:szCs w:val="20"/>
        </w:rPr>
      </w:pPr>
      <w:r>
        <w:rPr>
          <w:rFonts w:hint="eastAsia" w:ascii="FangSong_GB2312" w:hAnsi="FangSong_GB2312" w:eastAsia="FangSong_GB2312" w:cs="FangSong_GB2312"/>
          <w:spacing w:val="1"/>
          <w:sz w:val="20"/>
          <w:szCs w:val="20"/>
        </w:rPr>
        <w:t>注：机构名称仅填至市级机构</w:t>
      </w:r>
      <w:r>
        <w:rPr>
          <w:rFonts w:hint="eastAsia" w:ascii="FangSong_GB2312" w:hAnsi="FangSong_GB2312" w:eastAsia="FangSong_GB2312" w:cs="FangSong_GB2312"/>
          <w:spacing w:val="-46"/>
          <w:sz w:val="20"/>
          <w:szCs w:val="20"/>
        </w:rPr>
        <w:t xml:space="preserve"> </w:t>
      </w:r>
      <w:r>
        <w:rPr>
          <w:rFonts w:hint="eastAsia" w:ascii="FangSong_GB2312" w:hAnsi="FangSong_GB2312" w:eastAsia="FangSong_GB2312" w:cs="FangSong_GB2312"/>
          <w:spacing w:val="1"/>
          <w:sz w:val="20"/>
          <w:szCs w:val="20"/>
        </w:rPr>
        <w:t>，县级及以下分</w:t>
      </w:r>
      <w:r>
        <w:rPr>
          <w:rFonts w:hint="eastAsia" w:ascii="FangSong_GB2312" w:hAnsi="FangSong_GB2312" w:eastAsia="FangSong_GB2312" w:cs="FangSong_GB2312"/>
          <w:sz w:val="20"/>
          <w:szCs w:val="20"/>
        </w:rPr>
        <w:t>支机构由地市级机构汇总后上报</w:t>
      </w:r>
      <w:r>
        <w:rPr>
          <w:rFonts w:hint="eastAsia" w:ascii="FangSong_GB2312" w:hAnsi="FangSong_GB2312" w:eastAsia="FangSong_GB2312" w:cs="FangSong_GB2312"/>
          <w:spacing w:val="-52"/>
          <w:sz w:val="20"/>
          <w:szCs w:val="20"/>
        </w:rPr>
        <w:t xml:space="preserve"> </w:t>
      </w:r>
      <w:r>
        <w:rPr>
          <w:rFonts w:hint="eastAsia" w:ascii="FangSong_GB2312" w:hAnsi="FangSong_GB2312" w:eastAsia="FangSong_GB2312" w:cs="FangSong_GB2312"/>
          <w:sz w:val="20"/>
          <w:szCs w:val="20"/>
        </w:rPr>
        <w:t>。</w:t>
      </w:r>
    </w:p>
    <w:p w14:paraId="5EBF7BD2">
      <w:pPr>
        <w:spacing w:beforeLines="0" w:afterLines="0" w:line="215" w:lineRule="auto"/>
        <w:rPr>
          <w:rFonts w:hint="eastAsia" w:ascii="FangSong_GB2312" w:hAnsi="FangSong_GB2312" w:eastAsia="FangSong_GB2312" w:cs="FangSong_GB2312"/>
          <w:sz w:val="20"/>
          <w:szCs w:val="20"/>
        </w:rPr>
        <w:sectPr>
          <w:headerReference r:id="rId5" w:type="default"/>
          <w:pgSz w:w="16837" w:h="11905"/>
          <w:pgMar w:top="1565" w:right="992" w:bottom="400" w:left="1501" w:header="1102" w:footer="0" w:gutter="0"/>
          <w:lnNumType w:countBy="0" w:distance="360"/>
          <w:cols w:space="720" w:num="1"/>
        </w:sectPr>
      </w:pPr>
    </w:p>
    <w:p w14:paraId="33573544">
      <w:pPr>
        <w:spacing w:before="261" w:beforeLines="0" w:afterLines="0" w:line="232" w:lineRule="auto"/>
        <w:ind w:left="3612"/>
        <w:outlineLvl w:val="0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3"/>
          <w:sz w:val="40"/>
          <w:szCs w:val="40"/>
        </w:rPr>
        <w:t>个人消费贷款财政贴息资金清算审核情况表</w:t>
      </w:r>
    </w:p>
    <w:p w14:paraId="5D9A6389">
      <w:pPr>
        <w:spacing w:before="288" w:beforeLines="0" w:afterLines="0" w:line="217" w:lineRule="auto"/>
        <w:ind w:left="699"/>
        <w:rPr>
          <w:rFonts w:hint="eastAsia" w:ascii="FangSong_GB2312" w:hAnsi="FangSong_GB2312" w:eastAsia="FangSong_GB2312" w:cs="FangSong_GB2312"/>
          <w:sz w:val="23"/>
          <w:szCs w:val="23"/>
        </w:rPr>
      </w:pPr>
      <w:r>
        <w:rPr>
          <w:rFonts w:hint="eastAsia" w:ascii="FangSong_GB2312" w:hAnsi="FangSong_GB2312" w:eastAsia="FangSong_GB2312" w:cs="FangSong_GB2312"/>
          <w:spacing w:val="5"/>
          <w:sz w:val="23"/>
          <w:szCs w:val="23"/>
        </w:rPr>
        <w:t>填报单位：</w:t>
      </w:r>
      <w:r>
        <w:rPr>
          <w:rFonts w:hint="eastAsia" w:ascii="FangSong_GB2312" w:hAnsi="FangSong_GB2312" w:eastAsia="FangSong_GB2312" w:cs="FangSong_GB2312"/>
          <w:sz w:val="23"/>
          <w:szCs w:val="23"/>
        </w:rPr>
        <w:t>XX</w:t>
      </w:r>
      <w:r>
        <w:rPr>
          <w:rFonts w:hint="eastAsia" w:ascii="FangSong_GB2312" w:hAnsi="FangSong_GB2312" w:eastAsia="FangSong_GB2312" w:cs="FangSong_GB2312"/>
          <w:spacing w:val="5"/>
          <w:sz w:val="23"/>
          <w:szCs w:val="23"/>
        </w:rPr>
        <w:t>财政厅（局）</w:t>
      </w:r>
      <w:r>
        <w:rPr>
          <w:rFonts w:hint="eastAsia" w:ascii="FangSong_GB2312" w:hAnsi="FangSong_GB2312" w:eastAsia="FangSong_GB2312" w:cs="FangSong_GB2312"/>
          <w:spacing w:val="2"/>
          <w:sz w:val="23"/>
          <w:szCs w:val="23"/>
        </w:rPr>
        <w:t xml:space="preserve">                               </w:t>
      </w:r>
      <w:r>
        <w:rPr>
          <w:rFonts w:hint="eastAsia" w:ascii="FangSong_GB2312" w:hAnsi="FangSong_GB2312" w:eastAsia="FangSong_GB2312" w:cs="FangSong_GB2312"/>
          <w:spacing w:val="5"/>
          <w:sz w:val="23"/>
          <w:szCs w:val="23"/>
        </w:rPr>
        <w:t xml:space="preserve">报送时间：                </w:t>
      </w:r>
      <w:r>
        <w:rPr>
          <w:rFonts w:hint="eastAsia" w:ascii="FangSong_GB2312" w:hAnsi="FangSong_GB2312" w:eastAsia="FangSong_GB2312" w:cs="FangSong_GB2312"/>
          <w:spacing w:val="4"/>
          <w:sz w:val="23"/>
          <w:szCs w:val="23"/>
        </w:rPr>
        <w:t xml:space="preserve">                        单位：万元</w:t>
      </w:r>
    </w:p>
    <w:p w14:paraId="726C6113">
      <w:pPr>
        <w:spacing w:beforeLines="0" w:afterLines="0" w:line="126" w:lineRule="exact"/>
        <w:rPr>
          <w:rFonts w:hint="default"/>
          <w:sz w:val="21"/>
          <w:szCs w:val="21"/>
        </w:rPr>
      </w:pPr>
    </w:p>
    <w:tbl>
      <w:tblPr>
        <w:tblStyle w:val="3"/>
        <w:tblW w:w="13666" w:type="dxa"/>
        <w:tblInd w:w="64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1389"/>
        <w:gridCol w:w="1389"/>
        <w:gridCol w:w="1389"/>
        <w:gridCol w:w="1389"/>
        <w:gridCol w:w="1797"/>
        <w:gridCol w:w="1797"/>
        <w:gridCol w:w="1797"/>
        <w:gridCol w:w="1805"/>
      </w:tblGrid>
      <w:tr w14:paraId="3F7D6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04" w:hRule="atLeast"/>
        </w:trPr>
        <w:tc>
          <w:tcPr>
            <w:tcW w:w="914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1F98F31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27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93D4B85">
            <w:pPr>
              <w:spacing w:before="198" w:beforeLines="0" w:afterLines="0" w:line="190" w:lineRule="auto"/>
              <w:ind w:left="437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3"/>
                <w:szCs w:val="23"/>
              </w:rPr>
              <w:t>贴息资金清算申请</w:t>
            </w:r>
          </w:p>
        </w:tc>
        <w:tc>
          <w:tcPr>
            <w:tcW w:w="27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5792656">
            <w:pPr>
              <w:spacing w:before="198" w:beforeLines="0" w:afterLines="0" w:line="190" w:lineRule="auto"/>
              <w:ind w:left="440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3"/>
                <w:szCs w:val="23"/>
              </w:rPr>
              <w:t>贴息资金清算审核</w:t>
            </w:r>
          </w:p>
        </w:tc>
        <w:tc>
          <w:tcPr>
            <w:tcW w:w="35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55E3694">
            <w:pPr>
              <w:spacing w:before="198" w:beforeLines="0" w:afterLines="0" w:line="190" w:lineRule="auto"/>
              <w:ind w:left="257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3"/>
                <w:szCs w:val="23"/>
              </w:rPr>
              <w:t>省级财政部门与经办机构清算</w:t>
            </w:r>
          </w:p>
        </w:tc>
        <w:tc>
          <w:tcPr>
            <w:tcW w:w="36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66AA731">
            <w:pPr>
              <w:spacing w:before="198" w:beforeLines="0" w:afterLines="0" w:line="190" w:lineRule="auto"/>
              <w:ind w:left="278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3"/>
                <w:szCs w:val="23"/>
              </w:rPr>
              <w:t>中央财政与省级财政部门清算</w:t>
            </w:r>
          </w:p>
        </w:tc>
      </w:tr>
      <w:tr w14:paraId="62D860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186" w:hRule="atLeast"/>
        </w:trPr>
        <w:tc>
          <w:tcPr>
            <w:tcW w:w="91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AE061FB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DFA70D8">
            <w:pPr>
              <w:spacing w:beforeLines="0" w:afterLines="0" w:line="387" w:lineRule="auto"/>
              <w:rPr>
                <w:rFonts w:hint="default"/>
                <w:sz w:val="21"/>
                <w:szCs w:val="21"/>
              </w:rPr>
            </w:pPr>
          </w:p>
          <w:p w14:paraId="50EF4814">
            <w:pPr>
              <w:spacing w:before="99" w:beforeLines="0" w:afterLines="0" w:line="190" w:lineRule="auto"/>
              <w:ind w:left="222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3"/>
                <w:szCs w:val="23"/>
              </w:rPr>
              <w:t>经办机构</w:t>
            </w: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4F2B984">
            <w:pPr>
              <w:spacing w:before="201" w:beforeLines="0" w:afterLines="0" w:line="175" w:lineRule="auto"/>
              <w:ind w:left="225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3"/>
                <w:szCs w:val="23"/>
              </w:rPr>
              <w:t>经办机构</w:t>
            </w:r>
          </w:p>
          <w:p w14:paraId="6F54F564">
            <w:pPr>
              <w:spacing w:beforeLines="0" w:afterLines="0" w:line="175" w:lineRule="auto"/>
              <w:ind w:left="241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3"/>
                <w:szCs w:val="23"/>
              </w:rPr>
              <w:t>申请贴息</w:t>
            </w:r>
          </w:p>
          <w:p w14:paraId="75ACC5E2">
            <w:pPr>
              <w:spacing w:before="1" w:beforeLines="0" w:afterLines="0" w:line="188" w:lineRule="auto"/>
              <w:ind w:left="225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3"/>
                <w:szCs w:val="23"/>
              </w:rPr>
              <w:t>清算金额</w:t>
            </w: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891B676">
            <w:pPr>
              <w:spacing w:beforeLines="0" w:afterLines="0" w:line="244" w:lineRule="auto"/>
              <w:rPr>
                <w:rFonts w:hint="default"/>
                <w:sz w:val="21"/>
                <w:szCs w:val="21"/>
              </w:rPr>
            </w:pPr>
          </w:p>
          <w:p w14:paraId="5FBE40A9">
            <w:pPr>
              <w:spacing w:before="99" w:beforeLines="0" w:afterLines="0" w:line="185" w:lineRule="auto"/>
              <w:ind w:left="219" w:right="100" w:hanging="115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3"/>
                <w:szCs w:val="23"/>
              </w:rPr>
              <w:t>金融监管局确认金额</w:t>
            </w: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3A82F64">
            <w:pPr>
              <w:spacing w:before="201" w:beforeLines="0" w:afterLines="0" w:line="175" w:lineRule="auto"/>
              <w:ind w:left="108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3"/>
                <w:szCs w:val="23"/>
              </w:rPr>
              <w:t>省级财政部</w:t>
            </w:r>
          </w:p>
          <w:p w14:paraId="608C4B7B">
            <w:pPr>
              <w:spacing w:before="1" w:beforeLines="0" w:afterLines="0" w:line="185" w:lineRule="auto"/>
              <w:ind w:left="464" w:right="98" w:hanging="345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23"/>
                <w:szCs w:val="23"/>
              </w:rPr>
              <w:t>门确认清算</w:t>
            </w:r>
            <w:r>
              <w:rPr>
                <w:rFonts w:hint="eastAsia" w:ascii="微软雅黑" w:hAnsi="微软雅黑" w:eastAsia="微软雅黑" w:cs="微软雅黑"/>
                <w:sz w:val="23"/>
                <w:szCs w:val="23"/>
              </w:rPr>
              <w:t>金额</w:t>
            </w: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8BD0F0C">
            <w:pPr>
              <w:spacing w:before="201" w:beforeLines="0" w:afterLines="0" w:line="175" w:lineRule="auto"/>
              <w:ind w:left="314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3"/>
                <w:szCs w:val="23"/>
              </w:rPr>
              <w:t>财政已拨付</w:t>
            </w:r>
          </w:p>
          <w:p w14:paraId="5D17D8C3">
            <w:pPr>
              <w:spacing w:beforeLines="0" w:afterLines="0" w:line="175" w:lineRule="auto"/>
              <w:ind w:left="191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3"/>
                <w:szCs w:val="23"/>
              </w:rPr>
              <w:t>贷款经办机构</w:t>
            </w:r>
          </w:p>
          <w:p w14:paraId="3108271D">
            <w:pPr>
              <w:spacing w:before="1" w:beforeLines="0" w:afterLines="0" w:line="188" w:lineRule="auto"/>
              <w:ind w:left="431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3"/>
                <w:szCs w:val="23"/>
              </w:rPr>
              <w:t>贴息金额</w:t>
            </w: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9A879FF">
            <w:pPr>
              <w:spacing w:before="201" w:beforeLines="0" w:afterLines="0" w:line="175" w:lineRule="auto"/>
              <w:ind w:left="312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3"/>
                <w:szCs w:val="23"/>
              </w:rPr>
              <w:t>待补拨金额</w:t>
            </w:r>
          </w:p>
          <w:p w14:paraId="26C18050">
            <w:pPr>
              <w:spacing w:beforeLines="0" w:afterLines="0" w:line="175" w:lineRule="auto"/>
              <w:ind w:left="212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</w:rPr>
              <w:t>（扣回以负数</w:t>
            </w:r>
          </w:p>
          <w:p w14:paraId="07890EA2">
            <w:pPr>
              <w:spacing w:before="1" w:beforeLines="0" w:afterLines="0" w:line="184" w:lineRule="auto"/>
              <w:ind w:left="553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</w:rPr>
              <w:t>填列）</w:t>
            </w: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8650DB5">
            <w:pPr>
              <w:spacing w:beforeLines="0" w:afterLines="0" w:line="244" w:lineRule="auto"/>
              <w:rPr>
                <w:rFonts w:hint="default"/>
                <w:sz w:val="21"/>
                <w:szCs w:val="21"/>
              </w:rPr>
            </w:pPr>
          </w:p>
          <w:p w14:paraId="7B0A05E5">
            <w:pPr>
              <w:spacing w:before="99" w:beforeLines="0" w:afterLines="0" w:line="185" w:lineRule="auto"/>
              <w:ind w:left="330" w:right="297" w:firstLine="121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3"/>
                <w:szCs w:val="23"/>
              </w:rPr>
              <w:t>中央财政</w:t>
            </w:r>
            <w:r>
              <w:rPr>
                <w:rFonts w:hint="eastAsia" w:ascii="微软雅黑" w:hAnsi="微软雅黑" w:eastAsia="微软雅黑" w:cs="微软雅黑"/>
                <w:sz w:val="23"/>
                <w:szCs w:val="23"/>
              </w:rPr>
              <w:t>已预拨金额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6B2330B">
            <w:pPr>
              <w:spacing w:before="201" w:beforeLines="0" w:afterLines="0" w:line="175" w:lineRule="auto"/>
              <w:ind w:left="316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3"/>
                <w:szCs w:val="23"/>
              </w:rPr>
              <w:t>待清算金额</w:t>
            </w:r>
          </w:p>
          <w:p w14:paraId="54C63578">
            <w:pPr>
              <w:spacing w:beforeLines="0" w:afterLines="0" w:line="175" w:lineRule="auto"/>
              <w:ind w:left="214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</w:rPr>
              <w:t>（扣回以负数</w:t>
            </w:r>
          </w:p>
          <w:p w14:paraId="58DB3457">
            <w:pPr>
              <w:spacing w:before="1" w:beforeLines="0" w:afterLines="0" w:line="184" w:lineRule="auto"/>
              <w:ind w:left="555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</w:rPr>
              <w:t>填列）</w:t>
            </w:r>
          </w:p>
        </w:tc>
      </w:tr>
      <w:tr w14:paraId="46874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6" w:hRule="atLeast"/>
        </w:trPr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E831C53">
            <w:pPr>
              <w:pStyle w:val="5"/>
              <w:spacing w:before="84" w:beforeLines="0" w:afterLines="0" w:line="218" w:lineRule="auto"/>
              <w:ind w:left="227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pacing w:val="-1"/>
                <w:sz w:val="23"/>
                <w:szCs w:val="23"/>
              </w:rPr>
              <w:t>合计</w:t>
            </w: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2F5FEE7">
            <w:pPr>
              <w:pStyle w:val="5"/>
              <w:spacing w:before="193" w:beforeLines="0" w:afterLines="0" w:line="156" w:lineRule="exact"/>
              <w:ind w:left="589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position w:val="-4"/>
                <w:sz w:val="23"/>
                <w:szCs w:val="23"/>
              </w:rPr>
              <w:t>—</w:t>
            </w: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32812B6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F270829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A30EE42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06A4463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44025D8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BBDE4FE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A7B4273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73B6F2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7" w:hRule="atLeast"/>
        </w:trPr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8A2EF59">
            <w:pPr>
              <w:pStyle w:val="5"/>
              <w:spacing w:before="84" w:beforeLines="0" w:afterLines="0" w:line="219" w:lineRule="auto"/>
              <w:ind w:left="419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</w:t>
            </w: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952A73F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2230837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D3EA064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14EE0D5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E60CA68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BA4D025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69CB485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0DD08D1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62C978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7" w:hRule="atLeast"/>
        </w:trPr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EE1D6B4">
            <w:pPr>
              <w:pStyle w:val="5"/>
              <w:spacing w:before="85" w:beforeLines="0" w:afterLines="0" w:line="218" w:lineRule="auto"/>
              <w:ind w:left="413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</w:t>
            </w: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DFC9FC0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79C06ED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6990B4C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DE0ED28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3BCF377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F2B534E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EE7CB5A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08223E8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55568C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7" w:hRule="atLeast"/>
        </w:trPr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F292E59">
            <w:pPr>
              <w:pStyle w:val="5"/>
              <w:spacing w:before="86" w:beforeLines="0" w:afterLines="0" w:line="217" w:lineRule="auto"/>
              <w:ind w:left="422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3</w:t>
            </w: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58B6FA9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A918FD0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5A4BFFB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A72D567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7EC66B4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23E733C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6C1656E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FB93939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7997B7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7" w:hRule="atLeast"/>
        </w:trPr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D5C3F6A">
            <w:pPr>
              <w:pStyle w:val="5"/>
              <w:spacing w:before="86" w:beforeLines="0" w:afterLines="0" w:line="217" w:lineRule="auto"/>
              <w:ind w:left="412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4</w:t>
            </w: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B6356DA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E2C9DAE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2E78A8E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8A44B5A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B04C6A2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3627A72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989C401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070FBDD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01451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7" w:hRule="atLeast"/>
        </w:trPr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76CB9A4">
            <w:pPr>
              <w:pStyle w:val="5"/>
              <w:spacing w:before="228" w:beforeLines="0" w:afterLines="0" w:line="104" w:lineRule="exact"/>
              <w:ind w:left="283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-8"/>
                <w:sz w:val="20"/>
                <w:szCs w:val="20"/>
              </w:rPr>
              <w:t>……</w:t>
            </w: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6A5B926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1516CD0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FEDD949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D6C6BFA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996D113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B250FF7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766B980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3E4B9D1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2D0280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7" w:hRule="atLeast"/>
        </w:trPr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0647C3F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3067B87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40C8272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DC70FC5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F808FA7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AB8840D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DDBC078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5865E7D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6E33BE1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4176EF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7" w:hRule="atLeast"/>
        </w:trPr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62D664D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D0F4B42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CFE3E67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719F53B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4736EF9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2A7B872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34C2183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7F8C67F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A988351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033492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7" w:hRule="atLeast"/>
        </w:trPr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63E8D3B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E86704F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28CC4D4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210094D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00EFC6B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B11FD80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7BAD2D1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D9EDDE6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FAD0D53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2F1677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7" w:hRule="atLeast"/>
        </w:trPr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26360EC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E4CA1FA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689A652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131C625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EE1BDEF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223DFE6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E526D56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02E2BF4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43C4E9A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619E7F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75" w:hRule="atLeast"/>
        </w:trPr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3962C21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648714F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B753BC9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DB09850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2287FF4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6AF4B9A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5EC4A5C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4012686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B96A876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</w:tbl>
    <w:p w14:paraId="1FB216BA">
      <w:pPr>
        <w:spacing w:beforeLines="0" w:afterLines="0"/>
        <w:rPr>
          <w:rFonts w:hint="default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FA758">
    <w:pPr>
      <w:spacing w:before="79" w:beforeLines="0" w:afterLines="0" w:line="174" w:lineRule="auto"/>
      <w:ind w:left="660"/>
      <w:rPr>
        <w:rFonts w:hint="eastAsia" w:ascii="微软雅黑" w:hAnsi="微软雅黑" w:eastAsia="微软雅黑" w:cs="微软雅黑"/>
        <w:sz w:val="30"/>
        <w:szCs w:val="30"/>
      </w:rPr>
    </w:pPr>
    <w:r>
      <w:rPr>
        <w:rFonts w:hint="eastAsia" w:ascii="微软雅黑" w:hAnsi="微软雅黑" w:eastAsia="微软雅黑" w:cs="微软雅黑"/>
        <w:spacing w:val="-4"/>
        <w:sz w:val="30"/>
        <w:szCs w:val="30"/>
      </w:rPr>
      <w:t>附件3-2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C913B">
    <w:pPr>
      <w:spacing w:before="79" w:beforeLines="0" w:afterLines="0" w:line="174" w:lineRule="auto"/>
      <w:ind w:left="693"/>
      <w:rPr>
        <w:rFonts w:hint="eastAsia" w:ascii="微软雅黑" w:hAnsi="微软雅黑" w:eastAsia="微软雅黑" w:cs="微软雅黑"/>
        <w:sz w:val="30"/>
        <w:szCs w:val="30"/>
      </w:rPr>
    </w:pPr>
    <w:r>
      <w:rPr>
        <w:rFonts w:hint="eastAsia" w:ascii="微软雅黑" w:hAnsi="微软雅黑" w:eastAsia="微软雅黑" w:cs="微软雅黑"/>
        <w:spacing w:val="-4"/>
        <w:sz w:val="30"/>
        <w:szCs w:val="30"/>
      </w:rPr>
      <w:t>附件3-3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70B2A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0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kinsoku w:val="0"/>
      <w:autoSpaceDE w:val="0"/>
      <w:autoSpaceDN w:val="0"/>
      <w:adjustRightInd w:val="0"/>
      <w:snapToGrid w:val="0"/>
      <w:spacing w:beforeLines="0" w:afterLines="0"/>
      <w:textAlignment w:val="baseline"/>
    </w:pPr>
    <w:rPr>
      <w:rFonts w:hint="default" w:ascii="Arial" w:hAnsi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unhideWhenUsed/>
    <w:uiPriority w:val="0"/>
    <w:rPr>
      <w:rFonts w:hint="default"/>
      <w:sz w:val="24"/>
      <w:szCs w:val="24"/>
    </w:rPr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beforeLines="0" w:afterLines="0"/>
    </w:pPr>
    <w:rPr>
      <w:rFonts w:hint="eastAsia" w:ascii="宋体" w:hAnsi="宋体" w:eastAsia="宋体" w:cs="宋体"/>
      <w:sz w:val="83"/>
      <w:szCs w:val="83"/>
    </w:rPr>
  </w:style>
  <w:style w:type="paragraph" w:customStyle="1" w:styleId="5">
    <w:name w:val="Table Text"/>
    <w:basedOn w:val="1"/>
    <w:unhideWhenUsed/>
    <w:qFormat/>
    <w:uiPriority w:val="0"/>
    <w:pPr>
      <w:spacing w:beforeLines="0" w:afterLines="0"/>
    </w:pPr>
    <w:rPr>
      <w:rFonts w:hint="eastAsia" w:ascii="FangSong_GB2312" w:hAnsi="FangSong_GB2312" w:eastAsia="FangSong_GB2312" w:cs="FangSong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1049</Words>
  <Characters>1099</Characters>
  <TotalTime>0</TotalTime>
  <ScaleCrop>false</ScaleCrop>
  <LinksUpToDate>false</LinksUpToDate>
  <CharactersWithSpaces>1416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2026-03-11T09:51:41Z</dcterms:created>
  <dc:creator>Administrator</dc:creator>
  <cp:lastModifiedBy>王红梅</cp:lastModifiedBy>
  <dcterms:modified xsi:type="dcterms:W3CDTF">2026-03-11T09:51:48Z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A36487387B264D3184E8FA6EB33D740B_13</vt:lpwstr>
  </property>
</Properties>
</file>