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sz w:val="21"/>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Gobal1" descr="lskY7P30+39SSS2ze3CC/Im/txQtw4IJ5QOVgCGzM7TIyozHscN5JpvTlKsDP+GfbGCvQf/bkF19GYYSVZAwiCjgy+eNsGPXRvJvo2JMdeUyibuo+QBDYQjI9swCd3XThiNueidkNUJImHuWqhiXgK+198AGswlIRvYsPDdoLzr4liHiKhucZR5uA6OWA6DzXjHodt4Wdek3Us9OqEPcVjdpHtDs4vnouXy88NvO1y5Vre57iMgnpFZ/LJMFxtPHtZcm6tkfl4HWtX9jNGVsxpLLAOJBSS0Y7EL/beupvU0XE7zYNJuTj+Riy/iC1tNumcGjxDxH9MPFIO0z754/dhsWLR0sDhmxpsGaMPRGnPXbmBhEMSaMP5oc4fuJNL3Ozq6IzSdBtovBD+GayxIa2/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2U8VoG9BSx0LiI8OQqB9MrTFBsBS6v618X5iyusZNO/9jVuB7/OFPbpiSYGKZo6G9zCLWfKdGJplbmzhoX4C+OjvN7WL0ewAO1vdY4ZJc5qHjML4GKTwSwbDKI+GbVwUPhIbx4wB/objJ3q/RNSWZ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m/txQtw4IJ5QOVgCGzM7TIyozHscN5JpvTlKsDP+GfbGCvQf/bkF19GYYSVZAwiCjgy+eNsGPXRvJvo2JMdeUyibuo+QBDYQjI9swCd3XThiNueidkNUJImHuWqhiXgK+198AGswlIRvYsPDdoLzr4liHiKhucZR5uA6OWA6DzXjHodt4Wdek3Us9OqEPcVjdpHtDs4vnouXy88NvO1y5Vre57iMgnpFZ/LJMFxtPHtZcm6tkfl4HWtX9jNGVsxpLLAOJBSS0Y7EL/beupvU0XE7zYNJuTj+Riy/iC1tNumcGjxDxH9MPFIO0z754/dhsWLR0sDhmxpsGaMPRGnPXbmBhEMSaMP5oc4fuJNL3Ozq6IzSdBtovBD+GayxIa2/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2U8VoG9BSx0LiI8OQqB9MrTFBsBS6v618X5iyusZNO/9jVuB7/OFPbpiSYGKZo6G9zCLWfKdGJplbmzhoX4C+OjvN7WL0ewAO1vdY4ZJc5qHjML4GKTwSwbDKI+GbVwUPhIbx4wB/objJ3q/RNSWZNH+WVTqhYrAcBXLZ2bDTgjKIdgerYTj7/d54KDD0V0Ip3OcNd4y01XrLkxcMChrfccLFSLzNDP42m4qlBNAeEE="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">
                <v:fill on="t" focussize="0,0"/>
                <v:stroke weight="1pt" color="#41719C [3204]" miterlimit="8" joinstyle="miter"/>
                <v:imagedata o:title=""/>
                <o:lock v:ext="edit" aspectratio="f"/>
              </v:rect>
            </w:pict>
          </mc:Fallback>
        </mc:AlternateContent>
      </w:r>
    </w:p>
    <w:p>
      <w:pPr>
        <w:rPr>
          <w:rFonts w:ascii="仿宋_GB2312" w:eastAsia="仿宋_GB2312"/>
        </w:rPr>
      </w:pPr>
    </w:p>
    <w:p>
      <w:pPr>
        <w:rPr>
          <w:rFonts w:hint="eastAsia" w:ascii="宋体" w:hAnsi="宋体"/>
        </w:rPr>
      </w:pPr>
      <w:r>
        <w:t xml:space="preserve"> </w:t>
      </w:r>
    </w:p>
    <w:p>
      <w:pPr>
        <w:jc w:val="center"/>
        <w:rPr>
          <w:rFonts w:hint="eastAsia"/>
        </w:rPr>
      </w:pPr>
      <w:r>
        <w:t xml:space="preserve"> </w:t>
      </w:r>
    </w:p>
    <w:p>
      <w:pPr>
        <w:jc w:val="center"/>
      </w:pPr>
      <w:r>
        <w:fldChar w:fldCharType="begin"/>
      </w:r>
      <w:r>
        <w:instrText xml:space="preserve"> INCLUDEPICTURE "C:\\Documents and Settings\\Administrator\\Local%20Settings\\Temp\\ksohtml\\wps11.tmp.jpg" \* MERGEFORMAT </w:instrText>
      </w:r>
      <w:r>
        <w:fldChar w:fldCharType="separate"/>
      </w:r>
      <w:r>
        <w:drawing>
          <wp:inline distT="0" distB="0" distL="114300" distR="114300">
            <wp:extent cx="5591175" cy="723900"/>
            <wp:effectExtent l="0" t="0" r="9525" b="0"/>
            <wp:docPr id="3" name="图片 1" descr="wps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ps11"/>
                    <pic:cNvPicPr>
                      <a:picLocks noChangeAspect="1"/>
                    </pic:cNvPicPr>
                  </pic:nvPicPr>
                  <pic:blipFill>
                    <a:blip r:embed="rId4"/>
                    <a:stretch>
                      <a:fillRect/>
                    </a:stretch>
                  </pic:blipFill>
                  <pic:spPr>
                    <a:xfrm>
                      <a:off x="0" y="0"/>
                      <a:ext cx="5591175" cy="723900"/>
                    </a:xfrm>
                    <a:prstGeom prst="rect">
                      <a:avLst/>
                    </a:prstGeom>
                    <a:noFill/>
                    <a:ln w="9525">
                      <a:noFill/>
                    </a:ln>
                    <a:effectLst/>
                  </pic:spPr>
                </pic:pic>
              </a:graphicData>
            </a:graphic>
          </wp:inline>
        </w:drawing>
      </w:r>
      <w:r>
        <w:fldChar w:fldCharType="end"/>
      </w:r>
      <w:r>
        <w:t xml:space="preserve"> </w:t>
      </w:r>
    </w:p>
    <w:p>
      <w:pPr>
        <w:spacing w:line="160" w:lineRule="exact"/>
      </w:pPr>
      <w:r>
        <w:t xml:space="preserve"> </w:t>
      </w:r>
    </w:p>
    <w:p>
      <w:pPr>
        <w:spacing w:line="160" w:lineRule="exact"/>
      </w:pPr>
      <w:r>
        <w:t xml:space="preserve"> </w:t>
      </w:r>
    </w:p>
    <w:p>
      <w:pPr>
        <w:spacing w:line="160" w:lineRule="exact"/>
      </w:pPr>
      <w:r>
        <w:t xml:space="preserve"> </w:t>
      </w:r>
    </w:p>
    <w:p>
      <w:pPr>
        <w:spacing w:line="160" w:lineRule="exact"/>
      </w:pPr>
      <w:r>
        <w:t xml:space="preserve"> </w:t>
      </w:r>
    </w:p>
    <w:p>
      <w:pPr>
        <w:spacing w:line="160" w:lineRule="exact"/>
      </w:pPr>
      <w:r>
        <w:t xml:space="preserve"> </w:t>
      </w:r>
    </w:p>
    <w:p>
      <w:pPr>
        <w:spacing w:line="160" w:lineRule="exact"/>
      </w:pPr>
      <w:r>
        <w:t xml:space="preserve"> </w:t>
      </w:r>
    </w:p>
    <w:p>
      <w:pPr>
        <w:spacing w:line="160" w:lineRule="exact"/>
      </w:pPr>
      <w: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仿宋_GBK" w:eastAsia="方正仿宋_GBK"/>
          <w:sz w:val="32"/>
          <w:szCs w:val="32"/>
        </w:rPr>
      </w:pPr>
      <w:r>
        <w:rPr>
          <w:rFonts w:hint="eastAsia" w:ascii="方正仿宋_GBK" w:eastAsia="方正仿宋_GBK"/>
          <w:sz w:val="32"/>
          <w:szCs w:val="32"/>
        </w:rPr>
        <w:t>勐政发〔</w:t>
      </w:r>
      <w:r>
        <w:rPr>
          <w:rFonts w:hint="eastAsia" w:ascii="方正仿宋_GBK" w:eastAsia="方正仿宋_GBK"/>
          <w:sz w:val="32"/>
          <w:szCs w:val="32"/>
          <w:lang w:val="en-US" w:eastAsia="zh-CN"/>
        </w:rPr>
        <w:t>2020</w:t>
      </w:r>
      <w:r>
        <w:rPr>
          <w:rFonts w:hint="eastAsia" w:ascii="方正仿宋_GBK" w:eastAsia="方正仿宋_GBK"/>
          <w:sz w:val="32"/>
          <w:szCs w:val="32"/>
        </w:rPr>
        <w:t>〕</w:t>
      </w:r>
      <w:r>
        <w:rPr>
          <w:rFonts w:hint="eastAsia" w:ascii="方正仿宋_GBK" w:eastAsia="方正仿宋_GBK"/>
          <w:sz w:val="32"/>
          <w:szCs w:val="32"/>
          <w:lang w:val="en-US" w:eastAsia="zh-CN"/>
        </w:rPr>
        <w:t>22</w:t>
      </w:r>
      <w:r>
        <w:rPr>
          <w:rFonts w:hint="eastAsia" w:ascii="方正仿宋_GBK" w:eastAsia="方正仿宋_GBK"/>
          <w:sz w:val="32"/>
          <w:szCs w:val="32"/>
        </w:rPr>
        <w:t>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方正小标宋_GBK" w:hAnsi="方正小标宋_GBK" w:eastAsia="方正小标宋_GBK" w:cs="方正小标宋_GBK"/>
          <w:b/>
          <w:sz w:val="44"/>
        </w:rPr>
      </w:pPr>
      <w:r>
        <w:fldChar w:fldCharType="begin"/>
      </w:r>
      <w:r>
        <w:instrText xml:space="preserve"> INCLUDEPICTURE "C:\\Documents and Settings\\Administrator\\Local%20Settings\\Temp\\ksohtml\\wps12.tmp.jpg" \* MERGEFORMAT </w:instrText>
      </w:r>
      <w:r>
        <w:fldChar w:fldCharType="separate"/>
      </w:r>
      <w:r>
        <w:drawing>
          <wp:inline distT="0" distB="0" distL="114300" distR="114300">
            <wp:extent cx="5610225" cy="38100"/>
            <wp:effectExtent l="0" t="0" r="9525" b="0"/>
            <wp:docPr id="4" name="图片 2" descr="wps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ps12"/>
                    <pic:cNvPicPr>
                      <a:picLocks noChangeAspect="1"/>
                    </pic:cNvPicPr>
                  </pic:nvPicPr>
                  <pic:blipFill>
                    <a:blip r:embed="rId5"/>
                    <a:stretch>
                      <a:fillRect/>
                    </a:stretch>
                  </pic:blipFill>
                  <pic:spPr>
                    <a:xfrm>
                      <a:off x="0" y="0"/>
                      <a:ext cx="5610225" cy="38100"/>
                    </a:xfrm>
                    <a:prstGeom prst="rect">
                      <a:avLst/>
                    </a:prstGeom>
                    <a:noFill/>
                    <a:ln w="9525">
                      <a:noFill/>
                    </a:ln>
                    <a:effectLst/>
                  </pic:spPr>
                </pic:pic>
              </a:graphicData>
            </a:graphic>
          </wp:inline>
        </w:drawing>
      </w:r>
      <w:r>
        <w:fldChar w:fldCharType="end"/>
      </w:r>
      <w:r>
        <w:rPr>
          <w:rFonts w:hint="eastAsia" w:ascii="方正小标宋_GBK" w:hAnsi="方正小标宋_GBK" w:eastAsia="方正小标宋_GBK" w:cs="方正小标宋_GBK"/>
          <w:kern w:val="2"/>
          <w:sz w:val="44"/>
          <w:szCs w:val="44"/>
          <w:lang w:val="en-US" w:eastAsia="zh-CN" w:bidi="ar"/>
        </w:rPr>
        <w:t>勐卯镇人民政府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关于印发《勐卯镇2020年全民义务植树绿化造林工作方案》的通知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val="0"/>
          <w:bCs/>
          <w:sz w:val="32"/>
          <w:szCs w:val="32"/>
        </w:rPr>
        <w:t>各村</w:t>
      </w:r>
      <w:r>
        <w:rPr>
          <w:rFonts w:hint="eastAsia" w:ascii="方正仿宋_GBK" w:hAnsi="方正仿宋_GBK" w:eastAsia="方正仿宋_GBK" w:cs="方正仿宋_GBK"/>
          <w:b w:val="0"/>
          <w:bCs/>
          <w:sz w:val="32"/>
          <w:szCs w:val="32"/>
          <w:lang w:val="en-US" w:eastAsia="zh-CN"/>
        </w:rPr>
        <w:t>(居)</w:t>
      </w:r>
      <w:r>
        <w:rPr>
          <w:rFonts w:hint="eastAsia" w:ascii="方正仿宋_GBK" w:hAnsi="方正仿宋_GBK" w:eastAsia="方正仿宋_GBK" w:cs="方正仿宋_GBK"/>
          <w:b w:val="0"/>
          <w:bCs/>
          <w:sz w:val="32"/>
          <w:szCs w:val="32"/>
        </w:rPr>
        <w:t>委会：</w:t>
      </w:r>
    </w:p>
    <w:p>
      <w:pPr>
        <w:spacing w:line="50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现将《勐卯镇2020年全民义务植树绿化造林工作方案》印发给你们，请认真贯彻落实。</w:t>
      </w:r>
    </w:p>
    <w:p>
      <w:pPr>
        <w:spacing w:line="500" w:lineRule="exact"/>
        <w:ind w:firstLine="640" w:firstLineChars="200"/>
        <w:rPr>
          <w:rFonts w:hint="eastAsia" w:ascii="方正仿宋_GBK" w:hAnsi="方正仿宋_GBK" w:eastAsia="方正仿宋_GBK" w:cs="方正仿宋_GBK"/>
          <w:color w:val="000000"/>
          <w:sz w:val="32"/>
          <w:szCs w:val="32"/>
        </w:rPr>
      </w:pPr>
    </w:p>
    <w:p>
      <w:pPr>
        <w:spacing w:line="500" w:lineRule="exact"/>
        <w:rPr>
          <w:rFonts w:hint="eastAsia" w:ascii="方正仿宋_GBK" w:hAnsi="方正仿宋_GBK" w:eastAsia="方正仿宋_GBK" w:cs="方正仿宋_GBK"/>
          <w:color w:val="000000"/>
          <w:sz w:val="32"/>
          <w:szCs w:val="32"/>
        </w:rPr>
      </w:pPr>
    </w:p>
    <w:p>
      <w:pPr>
        <w:spacing w:line="500" w:lineRule="exact"/>
        <w:rPr>
          <w:rFonts w:hint="eastAsia" w:ascii="方正仿宋_GBK" w:hAnsi="方正仿宋_GBK" w:eastAsia="方正仿宋_GBK" w:cs="方正仿宋_GBK"/>
          <w:color w:val="000000"/>
          <w:sz w:val="32"/>
          <w:szCs w:val="32"/>
        </w:rPr>
      </w:pPr>
    </w:p>
    <w:p>
      <w:pPr>
        <w:spacing w:line="50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联系人及电话：赵永周  18988210289</w:t>
      </w:r>
    </w:p>
    <w:p>
      <w:pPr>
        <w:spacing w:line="500" w:lineRule="exact"/>
        <w:rPr>
          <w:rFonts w:hint="eastAsia" w:ascii="方正仿宋_GBK" w:hAnsi="方正仿宋_GBK" w:eastAsia="方正仿宋_GBK" w:cs="方正仿宋_GBK"/>
          <w:color w:val="000000"/>
          <w:kern w:val="0"/>
          <w:sz w:val="32"/>
          <w:szCs w:val="32"/>
        </w:rPr>
      </w:pPr>
    </w:p>
    <w:p>
      <w:pPr>
        <w:spacing w:line="500" w:lineRule="exact"/>
        <w:rPr>
          <w:rFonts w:hint="eastAsia" w:ascii="方正仿宋_GBK" w:hAnsi="方正仿宋_GBK" w:eastAsia="方正仿宋_GBK" w:cs="方正仿宋_GBK"/>
          <w:color w:val="000000"/>
          <w:kern w:val="0"/>
          <w:sz w:val="32"/>
          <w:szCs w:val="32"/>
        </w:rPr>
      </w:pPr>
    </w:p>
    <w:p>
      <w:pPr>
        <w:spacing w:line="500" w:lineRule="exact"/>
        <w:rPr>
          <w:rFonts w:hint="eastAsia" w:ascii="方正仿宋_GBK" w:hAnsi="方正仿宋_GBK" w:eastAsia="方正仿宋_GBK" w:cs="方正仿宋_GBK"/>
          <w:color w:val="000000"/>
          <w:kern w:val="0"/>
          <w:sz w:val="32"/>
          <w:szCs w:val="32"/>
        </w:rPr>
      </w:pPr>
    </w:p>
    <w:p>
      <w:pPr>
        <w:pStyle w:val="2"/>
        <w:ind w:left="0" w:leftChars="0" w:firstLine="0" w:firstLineChars="0"/>
        <w:rPr>
          <w:rFonts w:hint="eastAsia"/>
        </w:rPr>
      </w:pPr>
    </w:p>
    <w:p>
      <w:pPr>
        <w:spacing w:line="500" w:lineRule="exact"/>
        <w:ind w:firstLine="5280" w:firstLineChars="1650"/>
        <w:rPr>
          <w:rFonts w:hint="eastAsia" w:ascii="方正仿宋_GBK" w:hAnsi="方正仿宋_GBK" w:eastAsia="方正仿宋_GBK" w:cs="方正仿宋_GBK"/>
          <w:color w:val="000000"/>
          <w:kern w:val="0"/>
          <w:sz w:val="32"/>
          <w:szCs w:val="32"/>
        </w:rPr>
      </w:pPr>
      <w:r>
        <w:rPr>
          <w:sz w:val="32"/>
        </w:rPr>
        <mc:AlternateContent>
          <mc:Choice Requires="wps">
            <w:drawing>
              <wp:anchor distT="0" distB="0" distL="114300" distR="114300" simplePos="0" relativeHeight="251672576" behindDoc="0" locked="0" layoutInCell="1" allowOverlap="1">
                <wp:simplePos x="0" y="0"/>
                <wp:positionH relativeFrom="column">
                  <wp:posOffset>-4923155</wp:posOffset>
                </wp:positionH>
                <wp:positionV relativeFrom="paragraph">
                  <wp:posOffset>-14451965</wp:posOffset>
                </wp:positionV>
                <wp:extent cx="15120620" cy="21384260"/>
                <wp:effectExtent l="0" t="0" r="0" b="0"/>
                <wp:wrapNone/>
                <wp:docPr id="8"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137.95pt;height:1683.8pt;width:1190.6pt;z-index:251672576;v-text-anchor:middle;mso-width-relative:page;mso-height-relative:page;" fillcolor="#FFFFFF" filled="t" stroked="t" coordsize="21600,21600" o:gfxdata="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T4y8bcAAAAEAEAAA8AAAAAAAAAAQAgAAAAIgAAAGRycy9kb3ducmV2LnhtbFBLAQIU&#10;ABQAAAAIAIdO4kBH//3KYQIAAPkEAAAOAAAAAAAAAAEAIAAAACsBAABkcnMvZTJvRG9jLnhtbFBL&#10;BQYAAAAABgAGAFkBAAD+BQAAAAA=&#10;">
                <v:fill on="t" opacity="0f" focussize="0,0"/>
                <v:stroke weight="1pt" color="#BCBCBC [3204]" opacity="0f" miterlimit="8" joinstyle="miter"/>
                <v:imagedata o:title=""/>
                <o:lock v:ext="edit" aspectratio="f"/>
              </v:rect>
            </w:pict>
          </mc:Fallback>
        </mc:AlternateContent>
      </w:r>
      <w:r>
        <w:rPr>
          <w:rFonts w:hint="eastAsia" w:ascii="方正仿宋_GBK" w:hAnsi="方正仿宋_GBK" w:eastAsia="方正仿宋_GBK" w:cs="方正仿宋_GBK"/>
          <w:color w:val="000000"/>
          <w:kern w:val="0"/>
          <w:sz w:val="32"/>
          <w:szCs w:val="32"/>
        </w:rPr>
        <w:t>勐卯镇人民政府</w:t>
      </w:r>
    </w:p>
    <w:p>
      <w:pPr>
        <w:spacing w:line="500" w:lineRule="exact"/>
        <w:ind w:firstLine="5120" w:firstLineChars="1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2020年4月17日</w:t>
      </w:r>
    </w:p>
    <w:p>
      <w:pPr>
        <w:spacing w:line="720" w:lineRule="exact"/>
        <w:jc w:val="center"/>
        <w:rPr>
          <w:rFonts w:hint="eastAsia" w:ascii="方正小标宋_GBK" w:hAnsi="方正小标宋_GBK" w:eastAsia="方正小标宋_GBK" w:cs="方正小标宋_GBK"/>
          <w:bCs/>
          <w:color w:val="000000"/>
          <w:sz w:val="44"/>
          <w:szCs w:val="44"/>
        </w:rPr>
      </w:pPr>
      <w:r>
        <w:rPr>
          <w:rFonts w:hint="eastAsia" w:ascii="方正仿宋_GBK" w:hAnsi="方正仿宋_GBK" w:eastAsia="方正仿宋_GBK" w:cs="方正仿宋_GBK"/>
          <w:bCs/>
          <w:color w:val="000000"/>
          <w:sz w:val="32"/>
          <w:szCs w:val="32"/>
        </w:rPr>
        <w:br w:type="page"/>
      </w:r>
      <w:r>
        <w:rPr>
          <w:rFonts w:hint="eastAsia" w:ascii="方正小标宋_GBK" w:hAnsi="方正小标宋_GBK" w:eastAsia="方正小标宋_GBK" w:cs="方正小标宋_GBK"/>
          <w:bCs/>
          <w:color w:val="000000"/>
          <w:sz w:val="44"/>
          <w:szCs w:val="44"/>
        </w:rPr>
        <w:t>勐卯镇2020年全民义务植树</w:t>
      </w:r>
    </w:p>
    <w:p>
      <w:pPr>
        <w:spacing w:line="72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绿化造林工作方案</w:t>
      </w:r>
    </w:p>
    <w:p>
      <w:pPr>
        <w:spacing w:line="560" w:lineRule="exact"/>
        <w:ind w:firstLine="640" w:firstLineChars="200"/>
        <w:rPr>
          <w:rFonts w:hint="eastAsia" w:ascii="方正仿宋_GBK" w:hAnsi="方正仿宋_GBK" w:eastAsia="方正仿宋_GBK" w:cs="方正仿宋_GBK"/>
          <w:color w:val="000000"/>
          <w:sz w:val="32"/>
          <w:szCs w:val="32"/>
        </w:rPr>
      </w:pPr>
    </w:p>
    <w:p>
      <w:pPr>
        <w:pStyle w:val="7"/>
        <w:widowControl/>
        <w:shd w:val="clear" w:color="auto" w:fill="FFFFFF"/>
        <w:spacing w:line="560" w:lineRule="exact"/>
        <w:ind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为全面贯彻落实习近平</w:t>
      </w:r>
      <w:bookmarkStart w:id="1" w:name="_GoBack"/>
      <w:bookmarkEnd w:id="1"/>
      <w:r>
        <w:rPr>
          <w:rFonts w:hint="eastAsia" w:ascii="方正仿宋_GBK" w:hAnsi="方正仿宋_GBK" w:eastAsia="方正仿宋_GBK" w:cs="方正仿宋_GBK"/>
          <w:color w:val="000000"/>
          <w:sz w:val="32"/>
          <w:szCs w:val="32"/>
        </w:rPr>
        <w:t>生态文明思想，践行绿水青山就是金山银山的理念，扎实推进生态文明建设，大力弘扬植绿、护绿、爱绿的文明新风，进一步提升全镇绿化美化水平，改善人居环境，努力营造全民参与，全社会支持爱绿植绿护绿的良好氛围。结合实际，制定如下工作方案。</w:t>
      </w:r>
    </w:p>
    <w:p>
      <w:pPr>
        <w:snapToGrid w:val="0"/>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一、目标任务</w:t>
      </w:r>
    </w:p>
    <w:p>
      <w:pPr>
        <w:pStyle w:val="7"/>
        <w:widowControl/>
        <w:shd w:val="clear" w:color="auto" w:fill="FFFFFF"/>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2020年8月底前在城镇、面山、乡村公路两侧、城市道路绿地建设，以及单位、厂区、居住小区、广场、校园、村庄空闲地等为重点广泛开展义务植树活动，采取空地植绿、见缝插绿、破硬还绿、四旁零星种植等方式完成义务植树2万株。各级各部门</w:t>
      </w:r>
      <w:r>
        <w:rPr>
          <w:rFonts w:hint="eastAsia" w:ascii="方正仿宋_GBK" w:hAnsi="方正仿宋_GBK" w:eastAsia="方正仿宋_GBK" w:cs="方正仿宋_GBK"/>
          <w:color w:val="000000"/>
          <w:kern w:val="2"/>
          <w:sz w:val="32"/>
          <w:szCs w:val="32"/>
        </w:rPr>
        <w:t>要把开展义务植树作为践行初心使命的生动实践，凝聚全民共识、动员全镇力量，将义务植树与专业植树、普及绿化与打造精品、建绿造绿与爱绿护绿有机结合起来，确保种植一片、成活一片、美化一片，全面提升全镇造林绿化质量和水平。</w:t>
      </w:r>
      <w:r>
        <w:rPr>
          <w:rFonts w:hint="eastAsia" w:ascii="方正仿宋_GBK" w:hAnsi="方正仿宋_GBK" w:eastAsia="方正仿宋_GBK" w:cs="方正仿宋_GBK"/>
          <w:color w:val="000000"/>
          <w:sz w:val="32"/>
          <w:szCs w:val="32"/>
        </w:rPr>
        <w:t>全力构建人与自然和谐共生新格局，让森林走进城乡，让城乡拥抱森林，真正实现花开四季、果结终年，建设美丽勐卯的目标。</w:t>
      </w:r>
    </w:p>
    <w:p>
      <w:pPr>
        <w:snapToGrid w:val="0"/>
        <w:spacing w:line="560" w:lineRule="exact"/>
        <w:ind w:left="624" w:leftChars="297"/>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二、种植规划 </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（一）种植树种。</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结合气候特点，土壤性质，2020年因地制宜推广种植的树种有：</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1.乔木类：千果榄仁、铁力木、重阳木、大果紫檀、灯台树、凤凰木、紫薇、黑黄檀、高山榕、海南黄花梨、印度紫檀、澳氏黄檀、交趾黄檀、云南藤黄、腊肠树、非洲桃花心木、树花生等树种。</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2.果树类：柚子、芒果、荔枝、木奶果、龙眼、菠萝蜜、桃树、澳洲坚果、四季菠萝蜜、蛋黄果、星苹果等树种。</w:t>
      </w:r>
    </w:p>
    <w:p>
      <w:pPr>
        <w:spacing w:line="560" w:lineRule="exact"/>
        <w:ind w:firstLine="640" w:firstLineChars="200"/>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（二）种植地点。</w:t>
      </w:r>
    </w:p>
    <w:p>
      <w:pPr>
        <w:spacing w:line="560" w:lineRule="exact"/>
        <w:ind w:firstLine="640" w:firstLineChars="200"/>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城镇、面山、乡村公路两侧、城市道路绿地建设，以及单位、厂区、居住小区、广场、校园、村庄空闲地等。</w:t>
      </w:r>
    </w:p>
    <w:p>
      <w:pPr>
        <w:spacing w:line="560" w:lineRule="exact"/>
        <w:ind w:firstLine="640" w:firstLineChars="200"/>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（三）种植要求。</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所有种植的品种，在进行绿化时要充分考虑到种植地区的特点，做到适地适树的原则。</w:t>
      </w:r>
    </w:p>
    <w:p>
      <w:pPr>
        <w:snapToGrid w:val="0"/>
        <w:spacing w:line="560" w:lineRule="exact"/>
        <w:ind w:left="624" w:leftChars="297"/>
        <w:rPr>
          <w:rFonts w:hint="eastAsia" w:ascii="黑体" w:hAnsi="黑体" w:eastAsia="黑体" w:cs="黑体"/>
          <w:color w:val="000000"/>
          <w:sz w:val="32"/>
          <w:szCs w:val="32"/>
        </w:rPr>
      </w:pPr>
      <w:r>
        <w:rPr>
          <w:rFonts w:hint="eastAsia" w:ascii="黑体" w:hAnsi="黑体" w:eastAsia="黑体" w:cs="黑体"/>
          <w:color w:val="000000"/>
          <w:sz w:val="32"/>
          <w:szCs w:val="32"/>
        </w:rPr>
        <w:t>三、种植任务</w:t>
      </w:r>
    </w:p>
    <w:p>
      <w:pPr>
        <w:spacing w:line="560" w:lineRule="exact"/>
        <w:ind w:firstLine="63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结合乡村振兴与美丽乡村建设在城镇三沿、面山、乡村公路两侧等为重点，采取集中连片与零星种植相结合的方式推进绿化工作。任务数为2万株，具体安排如下：</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1、勐力村委会2000株</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2、勐卯村委会2000株</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3、姐岗村委会2500株</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4、团结村委会2500株</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5、姐勒村委会3500株</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6、芒令村委会4000株</w:t>
      </w:r>
    </w:p>
    <w:p>
      <w:pPr>
        <w:spacing w:line="560" w:lineRule="exact"/>
        <w:ind w:firstLine="627" w:firstLineChars="196"/>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7、姐东村委会3500株</w:t>
      </w:r>
    </w:p>
    <w:p>
      <w:pPr>
        <w:spacing w:line="560" w:lineRule="exact"/>
        <w:ind w:firstLine="627" w:firstLineChars="196"/>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各社区要积极发动本辖区居民在房前屋后的空地因地制宜种植果树类等树种。</w:t>
      </w:r>
    </w:p>
    <w:p>
      <w:pPr>
        <w:spacing w:line="560" w:lineRule="exact"/>
        <w:ind w:firstLine="640" w:firstLineChars="200"/>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四、时间安排</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植树活动时间从2020年5月20日开始到8月31日结束。</w:t>
      </w:r>
    </w:p>
    <w:p>
      <w:pPr>
        <w:spacing w:line="560" w:lineRule="exact"/>
        <w:ind w:firstLine="640" w:firstLineChars="200"/>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五、组织保障</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为保证全民义务植树活动各项工作的顺利开展，经研究，决定成立勐卯镇义务植树造林活动领导小组，组成人员如下。</w:t>
      </w:r>
    </w:p>
    <w:p>
      <w:pPr>
        <w:tabs>
          <w:tab w:val="left" w:pos="1680"/>
        </w:tabs>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组  长：喊  顺  勐卯镇镇长</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副组长：依大别  勐卯镇分管副镇长 </w:t>
      </w:r>
    </w:p>
    <w:p>
      <w:pPr>
        <w:spacing w:line="560" w:lineRule="exact"/>
        <w:ind w:firstLine="1760" w:firstLineChars="55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排  东  勐卯镇纪委书记</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成  员  岩  润  姐勒村委会主任</w:t>
      </w:r>
    </w:p>
    <w:p>
      <w:pPr>
        <w:spacing w:line="560" w:lineRule="exact"/>
        <w:ind w:firstLine="1920" w:firstLineChars="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依  团  团结村委会主任</w:t>
      </w:r>
    </w:p>
    <w:p>
      <w:pPr>
        <w:spacing w:line="560" w:lineRule="exact"/>
        <w:ind w:firstLine="1920" w:firstLineChars="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刀晓伍  勐卯村委会主任</w:t>
      </w:r>
    </w:p>
    <w:p>
      <w:pPr>
        <w:spacing w:line="560" w:lineRule="exact"/>
        <w:ind w:firstLine="1920" w:firstLineChars="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叶万留  姐岗村委会主任</w:t>
      </w:r>
    </w:p>
    <w:p>
      <w:pPr>
        <w:spacing w:line="560" w:lineRule="exact"/>
        <w:ind w:firstLine="1920" w:firstLineChars="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岳麻扎  芒令村委会主任</w:t>
      </w:r>
    </w:p>
    <w:p>
      <w:pPr>
        <w:spacing w:line="560" w:lineRule="exact"/>
        <w:ind w:firstLine="1760" w:firstLineChars="55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陈茂牙  勐力村委会主任</w:t>
      </w:r>
    </w:p>
    <w:p>
      <w:pPr>
        <w:spacing w:line="560" w:lineRule="exact"/>
        <w:ind w:firstLine="1920" w:firstLineChars="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岩  摆  姐东村委会主任</w:t>
      </w:r>
    </w:p>
    <w:p>
      <w:pPr>
        <w:spacing w:line="560" w:lineRule="exact"/>
        <w:ind w:firstLine="1920" w:firstLineChars="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朱丽华  友谊社区主任</w:t>
      </w:r>
    </w:p>
    <w:p>
      <w:pPr>
        <w:spacing w:line="560" w:lineRule="exact"/>
        <w:ind w:firstLine="1920" w:firstLineChars="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李永红  兴安社区主任</w:t>
      </w:r>
    </w:p>
    <w:p>
      <w:pPr>
        <w:spacing w:line="560" w:lineRule="exact"/>
        <w:ind w:firstLine="1920" w:firstLineChars="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尹  南  瑞丰社区主任</w:t>
      </w:r>
    </w:p>
    <w:p>
      <w:pPr>
        <w:spacing w:line="560" w:lineRule="exact"/>
        <w:ind w:firstLine="1920" w:firstLineChars="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王佳凡  麓川社区主任</w:t>
      </w:r>
    </w:p>
    <w:p>
      <w:pPr>
        <w:spacing w:line="560" w:lineRule="exact"/>
        <w:ind w:firstLine="1920" w:firstLineChars="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李江蓉  目瑙社区主任</w:t>
      </w:r>
    </w:p>
    <w:p>
      <w:pPr>
        <w:spacing w:line="560" w:lineRule="exact"/>
        <w:ind w:firstLine="1920" w:firstLineChars="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张  燕  勐龙沙社区主任</w:t>
      </w:r>
    </w:p>
    <w:p>
      <w:pPr>
        <w:spacing w:line="560" w:lineRule="exact"/>
        <w:ind w:firstLine="1920" w:firstLineChars="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彭  芬  卯相社区主任</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领导小组下设办公室于镇林业站，办公室主任由赵永周同志兼任，成员由董糯扎、岩杰、方兵组成。主要负责统筹协调义务植树活动的相关事宜，对义务植树进行督促指导，以及相关数据、照片等痕迹资料的收集整理归档。</w:t>
      </w:r>
    </w:p>
    <w:p>
      <w:pPr>
        <w:spacing w:line="560" w:lineRule="exact"/>
        <w:ind w:firstLine="640" w:firstLineChars="200"/>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六、相关要求</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（一）村（居）委会要将造林任务落实到各村（居）民小组，广泛发动群众积极参与到义务植树绿化造林活动中来，严格按照镇政府要求进行种植，完成年度下达工作任务。</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（二）驻村工作队要结合贫困退出标准和脱贫成果巩固要求，积极到所挂钩联系的村、组开展义务植树绿化造林活动，改善人居环境，推进生态文明建设。</w:t>
      </w:r>
    </w:p>
    <w:p>
      <w:pPr>
        <w:spacing w:line="560" w:lineRule="exact"/>
        <w:ind w:firstLine="640" w:firstLineChars="200"/>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（三）打塘规格。根据种植规格要求，各单位要按照每个塘不小于40cm×40㎝×30㎝。</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（四）每个单位负责管理所种树苗两年以上，植树成活率须达到85%，成活率低于85%的要及时进行补植补种。</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（五）各单位自行负责种苗采购等相关事宜，确保按时按质完成本年度义务植树任务。</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（六）加强监督。镇纪委将根据方案及年度绿化造林任务，对各单位植树任务完成情况进行专项督查。</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（七）严格责任追究。8月底，勐卯镇绿化造林领导小组将对各单位义务植树情况进行检查验收，对不按要求完成任务，工作落实不到位的单位和相关人员，将按相关规定追究相关责任人的责任。</w:t>
      </w:r>
    </w:p>
    <w:p>
      <w:pPr>
        <w:spacing w:line="560" w:lineRule="exact"/>
        <w:ind w:firstLine="840" w:firstLineChars="400"/>
        <w:rPr>
          <w:rFonts w:hint="eastAsia" w:ascii="Times New Roman" w:hAnsi="Times New Roman" w:eastAsia="方正仿宋_GBK"/>
          <w:color w:val="000000"/>
          <w:szCs w:val="32"/>
        </w:rPr>
      </w:pPr>
    </w:p>
    <w:p>
      <w:pPr>
        <w:spacing w:line="560" w:lineRule="exact"/>
        <w:ind w:firstLine="840" w:firstLineChars="400"/>
        <w:rPr>
          <w:rFonts w:hint="eastAsia" w:ascii="Times New Roman" w:hAnsi="Times New Roman" w:eastAsia="方正仿宋_GBK"/>
          <w:color w:val="000000"/>
          <w:szCs w:val="32"/>
        </w:rPr>
      </w:pPr>
    </w:p>
    <w:p>
      <w:pPr>
        <w:spacing w:line="560" w:lineRule="exact"/>
        <w:ind w:firstLine="840" w:firstLineChars="400"/>
        <w:rPr>
          <w:rFonts w:hint="eastAsia" w:ascii="Times New Roman" w:hAnsi="Times New Roman" w:eastAsia="方正仿宋_GBK"/>
          <w:color w:val="000000"/>
          <w:szCs w:val="32"/>
        </w:rPr>
      </w:pPr>
    </w:p>
    <w:p>
      <w:pPr>
        <w:spacing w:line="560" w:lineRule="exact"/>
        <w:ind w:firstLine="840" w:firstLineChars="400"/>
        <w:rPr>
          <w:rFonts w:hint="eastAsia" w:ascii="Times New Roman" w:hAnsi="Times New Roman" w:eastAsia="方正仿宋_GBK"/>
          <w:color w:val="000000"/>
          <w:szCs w:val="32"/>
        </w:rPr>
      </w:pPr>
    </w:p>
    <w:p>
      <w:pPr>
        <w:spacing w:line="560" w:lineRule="exact"/>
        <w:ind w:firstLine="840" w:firstLineChars="400"/>
        <w:rPr>
          <w:rFonts w:hint="eastAsia" w:ascii="Times New Roman" w:hAnsi="Times New Roman" w:eastAsia="方正仿宋_GBK"/>
          <w:color w:val="000000"/>
          <w:szCs w:val="32"/>
        </w:rPr>
      </w:pPr>
    </w:p>
    <w:p>
      <w:pPr>
        <w:spacing w:line="560" w:lineRule="exact"/>
        <w:ind w:firstLine="840" w:firstLineChars="400"/>
        <w:rPr>
          <w:rFonts w:hint="eastAsia" w:ascii="Times New Roman" w:hAnsi="Times New Roman" w:eastAsia="方正仿宋_GBK"/>
          <w:color w:val="000000"/>
          <w:szCs w:val="32"/>
        </w:rPr>
      </w:pPr>
    </w:p>
    <w:p>
      <w:pPr>
        <w:spacing w:line="560" w:lineRule="exact"/>
        <w:ind w:firstLine="840" w:firstLineChars="400"/>
        <w:rPr>
          <w:rFonts w:hint="eastAsia" w:ascii="Times New Roman" w:hAnsi="Times New Roman" w:eastAsia="方正仿宋_GBK"/>
          <w:color w:val="000000"/>
          <w:szCs w:val="32"/>
        </w:rPr>
      </w:pPr>
    </w:p>
    <w:p>
      <w:pPr>
        <w:spacing w:line="560" w:lineRule="exact"/>
        <w:ind w:firstLine="840" w:firstLineChars="400"/>
        <w:rPr>
          <w:rFonts w:hint="eastAsia" w:ascii="Times New Roman" w:hAnsi="Times New Roman" w:eastAsia="方正仿宋_GBK"/>
          <w:color w:val="000000"/>
          <w:szCs w:val="32"/>
        </w:rPr>
      </w:pPr>
    </w:p>
    <w:p>
      <w:pPr>
        <w:spacing w:line="560" w:lineRule="exact"/>
        <w:ind w:firstLine="840" w:firstLineChars="400"/>
        <w:rPr>
          <w:rFonts w:hint="eastAsia" w:ascii="Times New Roman" w:hAnsi="Times New Roman" w:eastAsia="方正仿宋_GBK"/>
          <w:color w:val="000000"/>
          <w:szCs w:val="32"/>
        </w:rPr>
      </w:pPr>
    </w:p>
    <w:p>
      <w:pPr>
        <w:spacing w:line="560" w:lineRule="exact"/>
        <w:ind w:firstLine="840" w:firstLineChars="400"/>
        <w:rPr>
          <w:rFonts w:hint="eastAsia" w:ascii="Times New Roman" w:hAnsi="Times New Roman" w:eastAsia="方正仿宋_GBK"/>
          <w:color w:val="000000"/>
          <w:szCs w:val="32"/>
        </w:rPr>
      </w:pPr>
    </w:p>
    <w:p>
      <w:pPr>
        <w:spacing w:line="560" w:lineRule="exact"/>
        <w:ind w:firstLine="840" w:firstLineChars="400"/>
        <w:rPr>
          <w:rFonts w:hint="eastAsia" w:ascii="Times New Roman" w:hAnsi="Times New Roman" w:eastAsia="方正仿宋_GBK"/>
          <w:color w:val="000000"/>
          <w:szCs w:val="32"/>
        </w:rPr>
      </w:pPr>
    </w:p>
    <w:p>
      <w:pPr>
        <w:spacing w:line="560" w:lineRule="exact"/>
        <w:ind w:firstLine="840" w:firstLineChars="400"/>
        <w:rPr>
          <w:rFonts w:hint="eastAsia" w:ascii="Times New Roman" w:hAnsi="Times New Roman" w:eastAsia="方正仿宋_GBK"/>
          <w:color w:val="000000"/>
          <w:szCs w:val="32"/>
        </w:rPr>
      </w:pPr>
    </w:p>
    <w:p>
      <w:pPr>
        <w:spacing w:line="560" w:lineRule="exact"/>
        <w:ind w:firstLine="840" w:firstLineChars="400"/>
        <w:rPr>
          <w:rFonts w:hint="eastAsia" w:ascii="Times New Roman" w:hAnsi="Times New Roman" w:eastAsia="方正仿宋_GBK"/>
          <w:color w:val="000000"/>
          <w:szCs w:val="32"/>
        </w:rPr>
      </w:pPr>
    </w:p>
    <w:p>
      <w:pPr>
        <w:spacing w:line="560" w:lineRule="exact"/>
        <w:ind w:firstLine="840" w:firstLineChars="400"/>
        <w:rPr>
          <w:rFonts w:hint="eastAsia" w:ascii="Times New Roman" w:hAnsi="Times New Roman" w:eastAsia="方正仿宋_GBK"/>
          <w:color w:val="000000"/>
          <w:szCs w:val="32"/>
        </w:rPr>
      </w:pPr>
    </w:p>
    <w:p>
      <w:pPr>
        <w:spacing w:line="560" w:lineRule="exact"/>
        <w:rPr>
          <w:rFonts w:hint="eastAsia" w:ascii="Times New Roman" w:hAnsi="Times New Roman" w:eastAsia="方正仿宋_GBK"/>
          <w:color w:val="000000"/>
          <w:szCs w:val="32"/>
        </w:rPr>
      </w:pPr>
    </w:p>
    <w:p>
      <w:pPr>
        <w:spacing w:line="560" w:lineRule="exact"/>
        <w:rPr>
          <w:rFonts w:hint="eastAsia" w:ascii="Times New Roman" w:hAnsi="Times New Roman" w:eastAsia="方正仿宋_GBK"/>
          <w:color w:val="000000"/>
          <w:szCs w:val="32"/>
        </w:rPr>
      </w:pPr>
    </w:p>
    <w:p>
      <w:pPr>
        <w:spacing w:line="560" w:lineRule="exact"/>
        <w:rPr>
          <w:rFonts w:hint="eastAsia" w:ascii="Times New Roman" w:hAnsi="Times New Roman" w:eastAsia="方正仿宋_GBK"/>
          <w:color w:val="000000"/>
          <w:szCs w:val="32"/>
        </w:rPr>
      </w:pPr>
    </w:p>
    <w:p>
      <w:pPr>
        <w:spacing w:line="560" w:lineRule="exact"/>
        <w:rPr>
          <w:rFonts w:hint="eastAsia" w:ascii="Times New Roman" w:hAnsi="Times New Roman" w:eastAsia="方正仿宋_GBK"/>
          <w:color w:val="000000"/>
          <w:szCs w:val="32"/>
        </w:rPr>
      </w:pPr>
    </w:p>
    <w:p>
      <w:pPr>
        <w:spacing w:line="560" w:lineRule="exact"/>
        <w:rPr>
          <w:rFonts w:hint="eastAsia" w:ascii="Times New Roman" w:hAnsi="Times New Roman" w:eastAsia="方正仿宋_GBK"/>
          <w:color w:val="000000"/>
          <w:szCs w:val="32"/>
        </w:rPr>
      </w:pPr>
    </w:p>
    <w:p>
      <w:pPr>
        <w:spacing w:line="560" w:lineRule="exact"/>
        <w:rPr>
          <w:rFonts w:hint="eastAsia" w:ascii="Times New Roman" w:hAnsi="Times New Roman" w:eastAsia="方正仿宋_GBK"/>
          <w:color w:val="000000"/>
          <w:szCs w:val="32"/>
        </w:rPr>
      </w:pPr>
    </w:p>
    <w:p>
      <w:pPr>
        <w:spacing w:line="560" w:lineRule="exact"/>
        <w:rPr>
          <w:rFonts w:hint="eastAsia" w:ascii="Times New Roman" w:hAnsi="Times New Roman" w:eastAsia="方正仿宋_GBK"/>
          <w:color w:val="000000"/>
          <w:szCs w:val="32"/>
        </w:rPr>
      </w:pPr>
      <w:r>
        <mc:AlternateContent>
          <mc:Choice Requires="wps">
            <w:drawing>
              <wp:anchor distT="0" distB="0" distL="114300" distR="114300" simplePos="0" relativeHeight="251670528" behindDoc="0" locked="0" layoutInCell="1" allowOverlap="1">
                <wp:simplePos x="0" y="0"/>
                <wp:positionH relativeFrom="column">
                  <wp:posOffset>10160</wp:posOffset>
                </wp:positionH>
                <wp:positionV relativeFrom="paragraph">
                  <wp:posOffset>249555</wp:posOffset>
                </wp:positionV>
                <wp:extent cx="557212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8pt;margin-top:19.65pt;height:0.05pt;width:438.75pt;z-index:251670528;mso-width-relative:page;mso-height-relative:page;" filled="f" stroked="t" coordsize="21600,21600" o:gfxdata="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ccuxH1AAAAAcBAAAPAAAAAAAAAAEA&#10;IAAAACIAAABkcnMvZG93bnJldi54bWxQSwECFAAUAAAACACHTuJAoV/5JdoBAACYAwAADgAAAAAA&#10;AAABACAAAAAjAQAAZHJzL2Uyb0RvYy54bWxQSwUGAAAAAAYABgBZAQAAbwUAAAAA&#10;">
                <v:fill on="f" focussize="0,0"/>
                <v:stroke color="#000000" joinstyle="round"/>
                <v:imagedata o:title=""/>
                <o:lock v:ext="edit" aspectratio="f"/>
              </v:line>
            </w:pict>
          </mc:Fallback>
        </mc:AlternateContent>
      </w:r>
      <w:r>
        <w:rPr>
          <w:rFonts w:hint="eastAsia" w:ascii="Times New Roman" w:hAnsi="Times New Roman" w:eastAsia="方正仿宋_GBK"/>
          <w:color w:val="000000"/>
          <w:szCs w:val="32"/>
        </w:rPr>
        <w:t xml:space="preserve">        </w:t>
      </w:r>
    </w:p>
    <w:p>
      <w:pPr>
        <w:spacing w:line="560" w:lineRule="exact"/>
        <w:ind w:firstLine="308" w:firstLineChars="100"/>
        <w:jc w:val="lef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抄送：瑞丽市林业和草原局</w:t>
      </w:r>
    </w:p>
    <w:p>
      <w:pPr>
        <w:spacing w:line="600" w:lineRule="exact"/>
        <w:ind w:firstLine="320" w:firstLineChars="100"/>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370840</wp:posOffset>
                </wp:positionV>
                <wp:extent cx="5614035"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61403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29.2pt;height:0pt;width:442.05pt;z-index:251659264;mso-width-relative:page;mso-height-relative:page;" filled="f" stroked="t" coordsize="21600,21600" o:gfxdata="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E6zo0gAAAAYBAAAPAAAA&#10;AAAAAAEAIAAAACIAAABkcnMvZG93bnJldi54bWxQSwECFAAUAAAACACHTuJAAzWqLOIBAACfAwAA&#10;DgAAAAAAAAABACAAAAAhAQAAZHJzL2Uyb0RvYy54bWxQSwUGAAAAAAYABgBZAQAAdQUAAAAA&#10;">
                <v:fill on="f" focussize="0,0"/>
                <v:stroke weight="1pt" color="#000000" joinstyle="round"/>
                <v:imagedata o:title=""/>
                <o:lock v:ext="edit" aspectratio="f"/>
              </v:shape>
            </w:pict>
          </mc:Fallback>
        </mc:AlternateContent>
      </w:r>
      <w:r>
        <w:rPr>
          <w:rFonts w:hint="eastAsia" w:ascii="方正仿宋_GBK" w:hAnsi="方正仿宋_GBK" w:eastAsia="方正仿宋_GBK" w:cs="方正仿宋_GBK"/>
          <w:spacing w:val="-6"/>
          <w:sz w:val="32"/>
          <w:szCs w:val="32"/>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18415</wp:posOffset>
                </wp:positionV>
                <wp:extent cx="5614035"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6140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45pt;margin-top:1.45pt;height:0pt;width:442.05pt;z-index:251658240;mso-width-relative:page;mso-height-relative:page;" filled="f" stroked="t" coordsize="21600,21600" o:gfxdata="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ar1StMAAAAEAQAADwAA&#10;AAAAAAABACAAAAAiAAAAZHJzL2Rvd25yZXYueG1sUEsBAhQAFAAAAAgAh07iQFzRuefiAQAAngMA&#10;AA4AAAAAAAAAAQAgAAAAIgEAAGRycy9lMm9Eb2MueG1sUEsFBgAAAAAGAAYAWQEAAHYFAAAAAA==&#10;">
                <v:fill on="f" focussize="0,0"/>
                <v:stroke color="#000000" joinstyle="round"/>
                <v:imagedata o:title=""/>
                <o:lock v:ext="edit" aspectratio="f"/>
              </v:shape>
            </w:pict>
          </mc:Fallback>
        </mc:AlternateContent>
      </w:r>
      <w:r>
        <w:rPr>
          <w:rFonts w:hint="eastAsia" w:ascii="方正仿宋_GBK" w:hAnsi="方正仿宋_GBK" w:eastAsia="方正仿宋_GBK" w:cs="方正仿宋_GBK"/>
          <w:spacing w:val="-6"/>
          <w:sz w:val="32"/>
          <w:szCs w:val="32"/>
        </w:rPr>
        <w:t xml:space="preserve">勐卯镇党政办          　　    　 </w:t>
      </w:r>
      <w:bookmarkStart w:id="0" w:name="packdate"/>
      <w:r>
        <w:rPr>
          <w:rFonts w:hint="eastAsia" w:ascii="方正仿宋_GBK" w:hAnsi="方正仿宋_GBK" w:eastAsia="方正仿宋_GBK" w:cs="方正仿宋_GBK"/>
          <w:spacing w:val="-6"/>
          <w:sz w:val="32"/>
          <w:szCs w:val="32"/>
        </w:rPr>
        <w:t>2020年4月17日印发</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FF1549-3B26-467E-855D-494813FCC4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2" w:fontKey="{5A77E36C-67A2-446B-8BC6-A8066815F8D5}"/>
  </w:font>
  <w:font w:name="方正小标宋_GBK">
    <w:altName w:val="微软雅黑"/>
    <w:panose1 w:val="03000509000000000000"/>
    <w:charset w:val="86"/>
    <w:family w:val="auto"/>
    <w:pitch w:val="default"/>
    <w:sig w:usb0="00000000" w:usb1="00000000" w:usb2="00000000" w:usb3="00000000" w:csb0="00040000" w:csb1="00000000"/>
    <w:embedRegular r:id="rId3" w:fontKey="{3D272EE3-8F41-42C7-9DA9-AE3D9476823C}"/>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9D6AF76-778E-4F8A-BE1B-18599D270AFB}"/>
    <w:docVar w:name="DocumentName" w:val="勐政发（2020）22号关于印发《勐卯镇2020年全民义务植树绿化造林工作方案》的通知"/>
  </w:docVars>
  <w:rsids>
    <w:rsidRoot w:val="579260A1"/>
    <w:rsid w:val="01DB0A9B"/>
    <w:rsid w:val="03646AD5"/>
    <w:rsid w:val="03C600A6"/>
    <w:rsid w:val="06AC58D3"/>
    <w:rsid w:val="109B5C56"/>
    <w:rsid w:val="27620092"/>
    <w:rsid w:val="39337A64"/>
    <w:rsid w:val="3DC238C9"/>
    <w:rsid w:val="3E106C5B"/>
    <w:rsid w:val="4AB036FD"/>
    <w:rsid w:val="4B226C0F"/>
    <w:rsid w:val="4B7663FF"/>
    <w:rsid w:val="4E141D94"/>
    <w:rsid w:val="51F710EC"/>
    <w:rsid w:val="579260A1"/>
    <w:rsid w:val="5F836F4A"/>
    <w:rsid w:val="6A3D6DD2"/>
    <w:rsid w:val="6C256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4">
    <w:name w:val="table of figures1"/>
    <w:basedOn w:val="3"/>
    <w:next w:val="3"/>
    <w:qFormat/>
    <w:uiPriority w:val="0"/>
    <w:pPr>
      <w:ind w:left="200" w:leftChars="200" w:hanging="200" w:hanging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2020-04-05T13:05:00Z</dcterms:created>
  <dc:creator>Administrator</dc:creator>
  <cp:lastModifiedBy> /:D艳飞姿舞</cp:lastModifiedBy>
  <cp:lastPrinted>2020-04-20T07:33:00Z</cp:lastPrinted>
  <dcterms:modified xsi:type="dcterms:W3CDTF">2021-01-12T02:07:22Z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