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统计违纪违法问题线索材料签收单</w:t>
      </w:r>
    </w:p>
    <w:bookmarkEnd w:id="0"/>
    <w:tbl>
      <w:tblPr>
        <w:tblStyle w:val="3"/>
        <w:tblW w:w="9060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2695"/>
        <w:gridCol w:w="2497"/>
        <w:gridCol w:w="1013"/>
        <w:gridCol w:w="1406"/>
        <w:gridCol w:w="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1190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案件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66" w:type="dxa"/>
            <w:gridSpan w:val="4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统计行政执法案件名称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统计违纪违法问题线索（共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1063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移交单位</w:t>
            </w:r>
          </w:p>
        </w:tc>
        <w:tc>
          <w:tcPr>
            <w:tcW w:w="7566" w:type="dxa"/>
            <w:gridSpan w:val="4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1063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接收单位</w:t>
            </w:r>
          </w:p>
        </w:tc>
        <w:tc>
          <w:tcPr>
            <w:tcW w:w="7566" w:type="dxa"/>
            <w:gridSpan w:val="4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市纪委市监委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658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62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案件材料名称</w:t>
            </w:r>
          </w:p>
        </w:tc>
        <w:tc>
          <w:tcPr>
            <w:tcW w:w="983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61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658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2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××材料</w:t>
            </w:r>
          </w:p>
        </w:tc>
        <w:tc>
          <w:tcPr>
            <w:tcW w:w="983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1份</w:t>
            </w:r>
          </w:p>
        </w:tc>
        <w:tc>
          <w:tcPr>
            <w:tcW w:w="1361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658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2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××材料</w:t>
            </w:r>
          </w:p>
        </w:tc>
        <w:tc>
          <w:tcPr>
            <w:tcW w:w="983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1份</w:t>
            </w:r>
          </w:p>
        </w:tc>
        <w:tc>
          <w:tcPr>
            <w:tcW w:w="1361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658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2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××材料</w:t>
            </w:r>
          </w:p>
        </w:tc>
        <w:tc>
          <w:tcPr>
            <w:tcW w:w="983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1份</w:t>
            </w:r>
          </w:p>
        </w:tc>
        <w:tc>
          <w:tcPr>
            <w:tcW w:w="1361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658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2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××材料</w:t>
            </w:r>
          </w:p>
        </w:tc>
        <w:tc>
          <w:tcPr>
            <w:tcW w:w="983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1份</w:t>
            </w:r>
          </w:p>
        </w:tc>
        <w:tc>
          <w:tcPr>
            <w:tcW w:w="1361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658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2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××材料</w:t>
            </w:r>
          </w:p>
        </w:tc>
        <w:tc>
          <w:tcPr>
            <w:tcW w:w="983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1份</w:t>
            </w:r>
          </w:p>
        </w:tc>
        <w:tc>
          <w:tcPr>
            <w:tcW w:w="1361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0" w:type="dxa"/>
          <w:trHeight w:val="658" w:hRule="atLeast"/>
          <w:tblCellSpacing w:w="15" w:type="dxa"/>
        </w:trPr>
        <w:tc>
          <w:tcPr>
            <w:tcW w:w="1084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162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61" w:type="dxa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  <w:tblCellSpacing w:w="15" w:type="dxa"/>
        </w:trPr>
        <w:tc>
          <w:tcPr>
            <w:tcW w:w="3779" w:type="dxa"/>
            <w:gridSpan w:val="2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移交单位（签章）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             （签字）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              年   月   日</w:t>
            </w:r>
          </w:p>
        </w:tc>
        <w:tc>
          <w:tcPr>
            <w:tcW w:w="5191" w:type="dxa"/>
            <w:gridSpan w:val="4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接收单位（签章）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             （签字）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              年   月  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注：签收单一式二份，移交单位、接收单位各留存一份。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jM0YWI5Njc4NGJkYTM0OTQ3MDIxNjY0YjU5M2EifQ=="/>
  </w:docVars>
  <w:rsids>
    <w:rsidRoot w:val="068C190C"/>
    <w:rsid w:val="068C1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2023-12-13T09:45:00Z</dcterms:created>
  <dc:creator>張老七</dc:creator>
  <cp:lastModifiedBy>張老七</cp:lastModifiedBy>
  <dcterms:modified xsi:type="dcterms:W3CDTF">2023-12-13T09:46:21Z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D99454F0AAE94BBD9DC37AC81C5FAC8B_11</vt:lpwstr>
  </property>
</Properties>
</file>