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附件1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瑞丽市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统计局统计违纪违法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问题线索涉及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有关责任人员处分处理建议移送报告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普统案移字〔  〕    号           签发人：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市纪委市监委：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16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市统计局组成统计执法检查组，于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检查时间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检查地点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，对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案件由来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进行执法监督检查。期间，检查组实地检查了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被检查对象情况，采取的检查方式，询问人员情况等。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16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检查发现，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执法检查中发现的主要问题，统计违纪违法事实、情节和相关证据。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04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根据《关于深化统计管理体制改革提高统计数据真实性的意见》《统计违纪违法责任人处分处理建议办法》、</w:t>
      </w:r>
      <w:r>
        <w:rPr>
          <w:rFonts w:hint="eastAsia" w:ascii="宋体" w:hAnsi="宋体" w:eastAsia="宋体" w:cs="宋体"/>
          <w:sz w:val="24"/>
          <w:szCs w:val="24"/>
        </w:rPr>
        <w:t>《执法机关和司法机关向纪检监察机关移送问题线索工作办法》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和《中华人民共和国统计法》《统计法实施条例》以及《中国共产党纪律处分条例》《行政机关公务员处分条例》《统计违纪违法违纪行为处分规定》等有关规定，经市统计局党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支部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  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年第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次会议审议（并报经省统计局同意），现对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案件名称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统计违纪违法案件有关责任人员提出如下处分处理建议。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04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立案调查查实，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单位名称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有关责任人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具体人员姓名，具体统计违纪违法行为，详细列明统计违纪违法事实。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04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上述行为表明，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单位名称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未严格履行《意见》《办法》关于防范和惩治统计造假、弄虚作假责任制问责制的有关规定，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单位名称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违反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具体统计法律法规条款规定。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按照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具体统计法律法规条款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以及党内法规规定，应当依法给予处分。根据《办法》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具体条款规定，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上述行为属于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具体种类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的统计违纪违法行为，应当追究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单位名称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主要负责人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姓名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的主要领导责任，分管负责人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姓名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的直接领导责任，直接责任人（第一责任人、主体责任人）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姓名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的直接责任（第一责任、主体责任）。依照《中国共产党纪律处分条例》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具体条款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规定追究党纪责任；依照《行政机关公务员处分条例》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具体条款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规定追究政务责任。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16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经查明责任人员可以从轻、减轻或者从重、加重的事实。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16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其他需要说明的情况。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16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依据《意见》《办法》和《中华人民共和国统计法》《统计法实施条例》规定，现将市统计局对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案件名称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统计违纪违法案件有关责任人员的处分处理建议、执法检查报告以及有关统计违纪违法案件材料予以移送。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16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联系人及电话：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姓名及联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系电话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16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380" w:leftChars="200" w:hanging="960" w:hangingChars="4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附件：1.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瑞丽市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统计局关于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案件名称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统计违纪违法案件有关责任人员的处分处理建议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      2.关于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案件名称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的统计执法监督检查报告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      3.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案件名称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的证据材料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16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               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瑞丽市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统计局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16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             ×××× 年××月××日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NjM0YWI5Njc4NGJkYTM0OTQ3MDIxNjY0YjU5M2EifQ=="/>
  </w:docVars>
  <w:rsids>
    <w:rsidRoot w:val="5EE33458"/>
    <w:rsid w:val="5EE33458"/>
    <w:rsid w:val="65AE3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2023-12-13T09:45:00Z</dcterms:created>
  <dc:creator>張老七</dc:creator>
  <cp:lastModifiedBy>張老七</cp:lastModifiedBy>
  <dcterms:modified xsi:type="dcterms:W3CDTF">2024-04-09T09:40:48Z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C0A9160B582447E08C2BF7366D90FBAE_11</vt:lpwstr>
  </property>
</Properties>
</file>