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jc w:val="center"/>
        <w:rPr>
          <w:rFonts w:ascii="方正小标宋_GBK" w:eastAsia="方正小标宋_GBK"/>
          <w:sz w:val="44"/>
          <w:szCs w:val="44"/>
        </w:rPr>
      </w:pPr>
      <w:r>
        <w:rPr>
          <w:rFonts w:hint="eastAsia" w:ascii="方正小标宋_GBK" w:eastAsia="方正小标宋_GBK"/>
          <w:sz w:val="44"/>
          <w:szCs w:val="44"/>
        </w:rPr>
        <w:t>瑞丽市</w:t>
      </w:r>
      <w:r>
        <w:rPr>
          <w:rFonts w:hint="eastAsia" w:ascii="方正小标宋_GBK" w:eastAsia="方正小标宋_GBK"/>
          <w:sz w:val="44"/>
          <w:szCs w:val="44"/>
          <w:lang w:eastAsia="zh-CN"/>
        </w:rPr>
        <w:t>畹町</w:t>
      </w:r>
      <w:r>
        <w:rPr>
          <w:rFonts w:hint="eastAsia" w:ascii="方正小标宋_GBK" w:eastAsia="方正小标宋_GBK"/>
          <w:sz w:val="44"/>
          <w:szCs w:val="44"/>
        </w:rPr>
        <w:t>镇</w:t>
      </w:r>
      <w:r>
        <w:rPr>
          <w:rFonts w:hint="eastAsia" w:ascii="方正小标宋_GBK" w:eastAsia="方正小标宋_GBK"/>
          <w:sz w:val="44"/>
          <w:szCs w:val="44"/>
          <w:lang w:eastAsia="zh-CN"/>
        </w:rPr>
        <w:t>芒棒</w:t>
      </w:r>
      <w:r>
        <w:rPr>
          <w:rFonts w:hint="eastAsia" w:ascii="方正小标宋_GBK" w:eastAsia="方正小标宋_GBK"/>
          <w:sz w:val="44"/>
          <w:szCs w:val="44"/>
        </w:rPr>
        <w:t>村</w:t>
      </w:r>
      <w:r>
        <w:rPr>
          <w:rFonts w:hint="eastAsia" w:ascii="方正小标宋_GBK" w:eastAsia="方正小标宋_GBK"/>
          <w:sz w:val="44"/>
          <w:szCs w:val="44"/>
          <w:lang w:eastAsia="zh-CN"/>
        </w:rPr>
        <w:t>委会回龙村民小组</w:t>
      </w:r>
    </w:p>
    <w:p>
      <w:pPr>
        <w:widowControl w:val="0"/>
        <w:autoSpaceDE w:val="0"/>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生活污水治理工程项目</w:t>
      </w:r>
    </w:p>
    <w:p>
      <w:pPr>
        <w:keepNext w:val="0"/>
        <w:keepLines w:val="0"/>
        <w:pageBreakBefore w:val="0"/>
        <w:widowControl w:val="0"/>
        <w:kinsoku/>
        <w:wordWrap/>
        <w:overflowPunct/>
        <w:topLinePunct w:val="0"/>
        <w:autoSpaceDE w:val="0"/>
        <w:autoSpaceDN/>
        <w:bidi w:val="0"/>
        <w:adjustRightInd/>
        <w:snapToGrid/>
        <w:spacing w:line="660" w:lineRule="exact"/>
        <w:ind w:left="0" w:leftChars="0" w:right="0" w:rightChars="0" w:firstLine="0" w:firstLineChars="0"/>
        <w:jc w:val="center"/>
        <w:textAlignment w:val="baseline"/>
        <w:outlineLvl w:val="9"/>
        <w:rPr>
          <w:rFonts w:hint="eastAsia" w:ascii="方正小标宋_GBK" w:eastAsia="方正小标宋_GBK"/>
          <w:sz w:val="44"/>
          <w:szCs w:val="44"/>
          <w:lang w:eastAsia="zh-CN"/>
        </w:rPr>
      </w:pPr>
    </w:p>
    <w:p>
      <w:pPr>
        <w:widowControl w:val="0"/>
        <w:autoSpaceDE w:val="0"/>
        <w:jc w:val="center"/>
        <w:rPr>
          <w:rFonts w:hint="eastAsia" w:ascii="方正小标宋_GBK" w:eastAsia="方正小标宋_GBK" w:cs="Times New Roman"/>
          <w:sz w:val="84"/>
          <w:szCs w:val="84"/>
          <w:lang w:val="en-US" w:eastAsia="zh-CN"/>
        </w:rPr>
      </w:pPr>
      <w:r>
        <w:rPr>
          <w:rFonts w:hint="eastAsia" w:ascii="方正小标宋_GBK" w:eastAsia="方正小标宋_GBK" w:cs="Times New Roman"/>
          <w:sz w:val="84"/>
          <w:szCs w:val="84"/>
          <w:lang w:val="en-US" w:eastAsia="zh-CN"/>
        </w:rPr>
        <w:t>实</w:t>
      </w:r>
    </w:p>
    <w:p>
      <w:pPr>
        <w:widowControl w:val="0"/>
        <w:autoSpaceDE w:val="0"/>
        <w:jc w:val="center"/>
        <w:rPr>
          <w:rFonts w:hint="eastAsia" w:ascii="方正小标宋_GBK" w:eastAsia="方正小标宋_GBK" w:cs="Times New Roman"/>
          <w:sz w:val="84"/>
          <w:szCs w:val="84"/>
          <w:lang w:val="en-US" w:eastAsia="zh-CN"/>
        </w:rPr>
      </w:pPr>
      <w:r>
        <w:rPr>
          <w:rFonts w:hint="eastAsia" w:ascii="方正小标宋_GBK" w:eastAsia="方正小标宋_GBK" w:cs="Times New Roman"/>
          <w:sz w:val="84"/>
          <w:szCs w:val="84"/>
          <w:lang w:val="en-US" w:eastAsia="zh-CN"/>
        </w:rPr>
        <w:t>施</w:t>
      </w:r>
    </w:p>
    <w:p>
      <w:pPr>
        <w:widowControl w:val="0"/>
        <w:autoSpaceDE w:val="0"/>
        <w:jc w:val="center"/>
        <w:rPr>
          <w:rFonts w:hint="eastAsia" w:ascii="方正小标宋_GBK" w:eastAsia="方正小标宋_GBK" w:cs="Times New Roman"/>
          <w:sz w:val="84"/>
          <w:szCs w:val="84"/>
        </w:rPr>
      </w:pPr>
      <w:r>
        <w:rPr>
          <w:rFonts w:hint="eastAsia" w:ascii="方正小标宋_GBK" w:eastAsia="方正小标宋_GBK" w:cs="Times New Roman"/>
          <w:sz w:val="84"/>
          <w:szCs w:val="84"/>
        </w:rPr>
        <w:t>方</w:t>
      </w:r>
    </w:p>
    <w:p>
      <w:pPr>
        <w:jc w:val="center"/>
        <w:rPr>
          <w:rFonts w:hint="eastAsia" w:ascii="方正小标宋_GBK" w:eastAsia="方正小标宋_GBK" w:cs="Times New Roman"/>
          <w:sz w:val="84"/>
          <w:szCs w:val="84"/>
        </w:rPr>
      </w:pPr>
      <w:r>
        <w:rPr>
          <w:rFonts w:hint="eastAsia" w:ascii="方正小标宋_GBK" w:eastAsia="方正小标宋_GBK" w:cs="Times New Roman"/>
          <w:sz w:val="84"/>
          <w:szCs w:val="84"/>
        </w:rPr>
        <w:t>案</w:t>
      </w:r>
    </w:p>
    <w:p>
      <w:pPr>
        <w:pStyle w:val="2"/>
        <w:rPr>
          <w:rFonts w:hint="eastAsia"/>
          <w:lang w:eastAsia="zh-CN"/>
        </w:rPr>
      </w:pPr>
    </w:p>
    <w:p>
      <w:pPr>
        <w:jc w:val="center"/>
        <w:rPr>
          <w:rFonts w:hint="eastAsia" w:ascii="方正楷体_GBK" w:eastAsia="方正楷体_GBK"/>
          <w:sz w:val="32"/>
          <w:szCs w:val="32"/>
        </w:rPr>
      </w:pPr>
      <w:r>
        <w:rPr>
          <w:rFonts w:hint="eastAsia" w:ascii="方正楷体_GBK" w:eastAsia="方正楷体_GBK"/>
          <w:sz w:val="32"/>
          <w:szCs w:val="32"/>
          <w:lang w:eastAsia="zh-CN"/>
        </w:rPr>
        <w:t>畹町</w:t>
      </w:r>
      <w:r>
        <w:rPr>
          <w:rFonts w:hint="eastAsia" w:ascii="方正楷体_GBK" w:eastAsia="方正楷体_GBK"/>
          <w:sz w:val="32"/>
          <w:szCs w:val="32"/>
        </w:rPr>
        <w:t>镇人民政府</w:t>
      </w:r>
    </w:p>
    <w:p>
      <w:pPr>
        <w:jc w:val="center"/>
        <w:rPr>
          <w:rFonts w:hint="eastAsia" w:ascii="方正楷体_GBK" w:eastAsia="方正楷体_GBK"/>
          <w:sz w:val="32"/>
          <w:szCs w:val="32"/>
        </w:rPr>
      </w:pPr>
      <w:r>
        <w:rPr>
          <w:rFonts w:hint="eastAsia" w:ascii="方正楷体_GBK" w:eastAsia="方正楷体_GBK"/>
          <w:sz w:val="32"/>
          <w:szCs w:val="32"/>
        </w:rPr>
        <w:t>二〇二</w:t>
      </w:r>
      <w:r>
        <w:rPr>
          <w:rFonts w:hint="eastAsia" w:ascii="方正楷体_GBK" w:eastAsia="方正楷体_GBK"/>
          <w:sz w:val="32"/>
          <w:szCs w:val="32"/>
          <w:lang w:eastAsia="zh-CN"/>
        </w:rPr>
        <w:t>一</w:t>
      </w:r>
      <w:r>
        <w:rPr>
          <w:rFonts w:hint="eastAsia" w:ascii="方正楷体_GBK" w:eastAsia="方正楷体_GBK"/>
          <w:sz w:val="32"/>
          <w:szCs w:val="32"/>
        </w:rPr>
        <w:t>年</w:t>
      </w:r>
      <w:r>
        <w:rPr>
          <w:rFonts w:hint="eastAsia" w:ascii="方正楷体_GBK" w:eastAsia="方正楷体_GBK"/>
          <w:sz w:val="32"/>
          <w:szCs w:val="32"/>
          <w:lang w:eastAsia="zh-CN"/>
        </w:rPr>
        <w:t>十二</w:t>
      </w:r>
      <w:r>
        <w:rPr>
          <w:rFonts w:hint="eastAsia" w:ascii="方正楷体_GBK" w:eastAsia="方正楷体_GBK"/>
          <w:sz w:val="32"/>
          <w:szCs w:val="32"/>
        </w:rPr>
        <w:t>月</w:t>
      </w:r>
    </w:p>
    <w:p>
      <w:pPr>
        <w:rPr>
          <w:rFonts w:hint="eastAsia"/>
        </w:rPr>
        <w:sectPr>
          <w:headerReference r:id="rId3" w:type="default"/>
          <w:footerReference r:id="rId4" w:type="default"/>
          <w:pgSz w:w="11906" w:h="16838"/>
          <w:pgMar w:top="1588" w:right="1588" w:bottom="1588" w:left="1588" w:header="851" w:footer="992" w:gutter="0"/>
          <w:pgNumType w:fmt="decimal" w:start="1"/>
          <w:cols w:space="425" w:num="1"/>
          <w:docGrid w:type="lines" w:linePitch="312" w:charSpace="0"/>
        </w:sectPr>
      </w:pPr>
    </w:p>
    <w:p>
      <w:pPr>
        <w:pStyle w:val="16"/>
        <w:ind w:left="0" w:leftChars="0" w:firstLine="0" w:firstLineChars="0"/>
        <w:rPr>
          <w:rFonts w:hint="eastAsia"/>
        </w:rPr>
      </w:pPr>
    </w:p>
    <w:p>
      <w:pPr>
        <w:jc w:val="center"/>
        <w:rPr>
          <w:rStyle w:val="21"/>
          <w:rFonts w:hint="eastAsia" w:ascii="仿宋" w:hAnsi="仿宋" w:eastAsia="仿宋"/>
          <w:b/>
          <w:bCs/>
          <w:color w:val="000000"/>
          <w:sz w:val="44"/>
          <w:szCs w:val="44"/>
          <w:lang w:eastAsia="zh-CN"/>
        </w:rPr>
      </w:pPr>
      <w:r>
        <w:rPr>
          <w:rStyle w:val="21"/>
          <w:rFonts w:hint="eastAsia" w:ascii="仿宋" w:hAnsi="仿宋" w:eastAsia="仿宋"/>
          <w:b/>
          <w:bCs/>
          <w:color w:val="000000"/>
          <w:sz w:val="44"/>
          <w:szCs w:val="44"/>
          <w:lang w:eastAsia="zh-CN"/>
        </w:rPr>
        <w:t>目录</w:t>
      </w:r>
    </w:p>
    <w:p>
      <w:pPr>
        <w:pStyle w:val="11"/>
        <w:tabs>
          <w:tab w:val="right" w:leader="dot" w:pos="8730"/>
        </w:tabs>
        <w:rPr>
          <w:rFonts w:hint="eastAsia" w:ascii="方正仿宋_GBK" w:hAnsi="方正仿宋_GBK" w:eastAsia="方正仿宋_GBK" w:cs="方正仿宋_GBK"/>
          <w:kern w:val="2"/>
          <w:sz w:val="36"/>
          <w:szCs w:val="36"/>
          <w:lang w:val="en-US" w:eastAsia="zh-CN" w:bidi="ar-SA"/>
        </w:rPr>
      </w:pPr>
      <w:r>
        <w:rPr>
          <w:rFonts w:hint="eastAsia" w:ascii="方正仿宋_GBK" w:hAnsi="方正仿宋_GBK" w:eastAsia="方正仿宋_GBK" w:cs="方正仿宋_GBK"/>
          <w:sz w:val="36"/>
          <w:szCs w:val="36"/>
          <w:lang w:eastAsia="zh-CN"/>
        </w:rPr>
        <w:fldChar w:fldCharType="begin"/>
      </w:r>
      <w:r>
        <w:rPr>
          <w:rFonts w:hint="eastAsia" w:ascii="方正仿宋_GBK" w:hAnsi="方正仿宋_GBK" w:eastAsia="方正仿宋_GBK" w:cs="方正仿宋_GBK"/>
          <w:sz w:val="36"/>
          <w:szCs w:val="36"/>
          <w:lang w:eastAsia="zh-CN"/>
        </w:rPr>
        <w:instrText xml:space="preserve">TOC \o "1-1" \h \u </w:instrText>
      </w:r>
      <w:r>
        <w:rPr>
          <w:rFonts w:hint="eastAsia" w:ascii="方正仿宋_GBK" w:hAnsi="方正仿宋_GBK" w:eastAsia="方正仿宋_GBK" w:cs="方正仿宋_GBK"/>
          <w:sz w:val="36"/>
          <w:szCs w:val="36"/>
          <w:lang w:eastAsia="zh-CN"/>
        </w:rPr>
        <w:fldChar w:fldCharType="separate"/>
      </w: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HYPERLINK \l _Toc32605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bCs/>
          <w:kern w:val="2"/>
          <w:sz w:val="36"/>
          <w:szCs w:val="36"/>
          <w:lang w:val="en-US" w:eastAsia="zh-CN" w:bidi="ar-SA"/>
        </w:rPr>
        <w:t>一、项目名称</w:t>
      </w:r>
      <w:r>
        <w:rPr>
          <w:rFonts w:hint="eastAsia" w:ascii="方正仿宋_GBK" w:hAnsi="方正仿宋_GBK" w:eastAsia="方正仿宋_GBK" w:cs="方正仿宋_GBK"/>
          <w:kern w:val="2"/>
          <w:sz w:val="36"/>
          <w:szCs w:val="36"/>
          <w:lang w:val="en-US" w:eastAsia="zh-CN" w:bidi="ar-SA"/>
        </w:rPr>
        <w:tab/>
      </w: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PAGEREF _Toc32605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kern w:val="2"/>
          <w:sz w:val="36"/>
          <w:szCs w:val="36"/>
          <w:lang w:val="en-US" w:eastAsia="zh-CN" w:bidi="ar-SA"/>
        </w:rPr>
        <w:t>1</w:t>
      </w:r>
      <w:r>
        <w:rPr>
          <w:rFonts w:hint="eastAsia" w:ascii="方正仿宋_GBK" w:hAnsi="方正仿宋_GBK" w:eastAsia="方正仿宋_GBK" w:cs="方正仿宋_GBK"/>
          <w:kern w:val="2"/>
          <w:sz w:val="36"/>
          <w:szCs w:val="36"/>
          <w:lang w:val="en-US" w:eastAsia="zh-CN" w:bidi="ar-SA"/>
        </w:rPr>
        <w:fldChar w:fldCharType="end"/>
      </w:r>
      <w:r>
        <w:rPr>
          <w:rFonts w:hint="eastAsia" w:ascii="方正仿宋_GBK" w:hAnsi="方正仿宋_GBK" w:eastAsia="方正仿宋_GBK" w:cs="方正仿宋_GBK"/>
          <w:kern w:val="2"/>
          <w:sz w:val="36"/>
          <w:szCs w:val="36"/>
          <w:lang w:val="en-US" w:eastAsia="zh-CN" w:bidi="ar-SA"/>
        </w:rPr>
        <w:fldChar w:fldCharType="end"/>
      </w:r>
    </w:p>
    <w:p>
      <w:pPr>
        <w:pStyle w:val="11"/>
        <w:tabs>
          <w:tab w:val="right" w:leader="dot" w:pos="8730"/>
        </w:tabs>
        <w:rPr>
          <w:rFonts w:hint="eastAsia" w:ascii="方正仿宋_GBK" w:hAnsi="方正仿宋_GBK" w:eastAsia="方正仿宋_GBK" w:cs="方正仿宋_GBK"/>
          <w:kern w:val="2"/>
          <w:sz w:val="36"/>
          <w:szCs w:val="36"/>
          <w:lang w:val="en-US" w:eastAsia="zh-CN" w:bidi="ar-SA"/>
        </w:rPr>
      </w:pP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HYPERLINK \l _Toc8022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bCs/>
          <w:color w:val="000000"/>
          <w:kern w:val="2"/>
          <w:sz w:val="36"/>
          <w:szCs w:val="36"/>
          <w:lang w:val="en-US" w:eastAsia="zh-CN" w:bidi="ar-SA"/>
        </w:rPr>
        <w:t>二、项目责任单位</w:t>
      </w:r>
      <w:r>
        <w:rPr>
          <w:rFonts w:hint="eastAsia" w:ascii="方正仿宋_GBK" w:hAnsi="方正仿宋_GBK" w:eastAsia="方正仿宋_GBK" w:cs="方正仿宋_GBK"/>
          <w:kern w:val="2"/>
          <w:sz w:val="36"/>
          <w:szCs w:val="36"/>
          <w:lang w:val="en-US" w:eastAsia="zh-CN" w:bidi="ar-SA"/>
        </w:rPr>
        <w:tab/>
      </w: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PAGEREF _Toc8022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kern w:val="2"/>
          <w:sz w:val="36"/>
          <w:szCs w:val="36"/>
          <w:lang w:val="en-US" w:eastAsia="zh-CN" w:bidi="ar-SA"/>
        </w:rPr>
        <w:t>1</w:t>
      </w:r>
      <w:r>
        <w:rPr>
          <w:rFonts w:hint="eastAsia" w:ascii="方正仿宋_GBK" w:hAnsi="方正仿宋_GBK" w:eastAsia="方正仿宋_GBK" w:cs="方正仿宋_GBK"/>
          <w:kern w:val="2"/>
          <w:sz w:val="36"/>
          <w:szCs w:val="36"/>
          <w:lang w:val="en-US" w:eastAsia="zh-CN" w:bidi="ar-SA"/>
        </w:rPr>
        <w:fldChar w:fldCharType="end"/>
      </w:r>
      <w:r>
        <w:rPr>
          <w:rFonts w:hint="eastAsia" w:ascii="方正仿宋_GBK" w:hAnsi="方正仿宋_GBK" w:eastAsia="方正仿宋_GBK" w:cs="方正仿宋_GBK"/>
          <w:kern w:val="2"/>
          <w:sz w:val="36"/>
          <w:szCs w:val="36"/>
          <w:lang w:val="en-US" w:eastAsia="zh-CN" w:bidi="ar-SA"/>
        </w:rPr>
        <w:fldChar w:fldCharType="end"/>
      </w:r>
    </w:p>
    <w:p>
      <w:pPr>
        <w:pStyle w:val="11"/>
        <w:tabs>
          <w:tab w:val="right" w:leader="dot" w:pos="8730"/>
        </w:tabs>
        <w:rPr>
          <w:rFonts w:hint="eastAsia" w:ascii="方正仿宋_GBK" w:hAnsi="方正仿宋_GBK" w:eastAsia="方正仿宋_GBK" w:cs="方正仿宋_GBK"/>
          <w:kern w:val="2"/>
          <w:sz w:val="36"/>
          <w:szCs w:val="36"/>
          <w:lang w:val="en-US" w:eastAsia="zh-CN" w:bidi="ar-SA"/>
        </w:rPr>
      </w:pP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HYPERLINK \l _Toc3583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bCs/>
          <w:color w:val="000000"/>
          <w:kern w:val="2"/>
          <w:sz w:val="36"/>
          <w:szCs w:val="36"/>
          <w:lang w:val="en-US" w:eastAsia="zh-CN" w:bidi="ar-SA"/>
        </w:rPr>
        <w:t>三、项目建设时间</w:t>
      </w:r>
      <w:r>
        <w:rPr>
          <w:rFonts w:hint="eastAsia" w:ascii="方正仿宋_GBK" w:hAnsi="方正仿宋_GBK" w:eastAsia="方正仿宋_GBK" w:cs="方正仿宋_GBK"/>
          <w:kern w:val="2"/>
          <w:sz w:val="36"/>
          <w:szCs w:val="36"/>
          <w:lang w:val="en-US" w:eastAsia="zh-CN" w:bidi="ar-SA"/>
        </w:rPr>
        <w:tab/>
      </w: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PAGEREF _Toc3583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kern w:val="2"/>
          <w:sz w:val="36"/>
          <w:szCs w:val="36"/>
          <w:lang w:val="en-US" w:eastAsia="zh-CN" w:bidi="ar-SA"/>
        </w:rPr>
        <w:t>1</w:t>
      </w:r>
      <w:r>
        <w:rPr>
          <w:rFonts w:hint="eastAsia" w:ascii="方正仿宋_GBK" w:hAnsi="方正仿宋_GBK" w:eastAsia="方正仿宋_GBK" w:cs="方正仿宋_GBK"/>
          <w:kern w:val="2"/>
          <w:sz w:val="36"/>
          <w:szCs w:val="36"/>
          <w:lang w:val="en-US" w:eastAsia="zh-CN" w:bidi="ar-SA"/>
        </w:rPr>
        <w:fldChar w:fldCharType="end"/>
      </w:r>
      <w:r>
        <w:rPr>
          <w:rFonts w:hint="eastAsia" w:ascii="方正仿宋_GBK" w:hAnsi="方正仿宋_GBK" w:eastAsia="方正仿宋_GBK" w:cs="方正仿宋_GBK"/>
          <w:kern w:val="2"/>
          <w:sz w:val="36"/>
          <w:szCs w:val="36"/>
          <w:lang w:val="en-US" w:eastAsia="zh-CN" w:bidi="ar-SA"/>
        </w:rPr>
        <w:fldChar w:fldCharType="end"/>
      </w:r>
    </w:p>
    <w:p>
      <w:pPr>
        <w:pStyle w:val="11"/>
        <w:tabs>
          <w:tab w:val="right" w:leader="dot" w:pos="8730"/>
        </w:tabs>
        <w:rPr>
          <w:rFonts w:hint="eastAsia" w:ascii="方正仿宋_GBK" w:hAnsi="方正仿宋_GBK" w:eastAsia="方正仿宋_GBK" w:cs="方正仿宋_GBK"/>
          <w:kern w:val="2"/>
          <w:sz w:val="36"/>
          <w:szCs w:val="36"/>
          <w:lang w:val="en-US" w:eastAsia="zh-CN" w:bidi="ar-SA"/>
        </w:rPr>
      </w:pP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HYPERLINK \l _Toc11127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kern w:val="2"/>
          <w:sz w:val="36"/>
          <w:szCs w:val="36"/>
          <w:lang w:val="en-US" w:eastAsia="zh-CN" w:bidi="ar-SA"/>
        </w:rPr>
        <w:t>四</w:t>
      </w:r>
      <w:r>
        <w:rPr>
          <w:rFonts w:hint="eastAsia" w:ascii="方正仿宋_GBK" w:hAnsi="方正仿宋_GBK" w:eastAsia="方正仿宋_GBK" w:cs="方正仿宋_GBK"/>
          <w:bCs/>
          <w:color w:val="000000"/>
          <w:kern w:val="2"/>
          <w:sz w:val="36"/>
          <w:szCs w:val="36"/>
          <w:lang w:val="en-US" w:eastAsia="zh-CN" w:bidi="ar-SA"/>
        </w:rPr>
        <w:t>、 方案编制依据</w:t>
      </w:r>
      <w:r>
        <w:rPr>
          <w:rFonts w:hint="eastAsia" w:ascii="方正仿宋_GBK" w:hAnsi="方正仿宋_GBK" w:eastAsia="方正仿宋_GBK" w:cs="方正仿宋_GBK"/>
          <w:kern w:val="2"/>
          <w:sz w:val="36"/>
          <w:szCs w:val="36"/>
          <w:lang w:val="en-US" w:eastAsia="zh-CN" w:bidi="ar-SA"/>
        </w:rPr>
        <w:tab/>
      </w: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PAGEREF _Toc11127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kern w:val="2"/>
          <w:sz w:val="36"/>
          <w:szCs w:val="36"/>
          <w:lang w:val="en-US" w:eastAsia="zh-CN" w:bidi="ar-SA"/>
        </w:rPr>
        <w:t>1</w:t>
      </w:r>
      <w:r>
        <w:rPr>
          <w:rFonts w:hint="eastAsia" w:ascii="方正仿宋_GBK" w:hAnsi="方正仿宋_GBK" w:eastAsia="方正仿宋_GBK" w:cs="方正仿宋_GBK"/>
          <w:kern w:val="2"/>
          <w:sz w:val="36"/>
          <w:szCs w:val="36"/>
          <w:lang w:val="en-US" w:eastAsia="zh-CN" w:bidi="ar-SA"/>
        </w:rPr>
        <w:fldChar w:fldCharType="end"/>
      </w:r>
      <w:r>
        <w:rPr>
          <w:rFonts w:hint="eastAsia" w:ascii="方正仿宋_GBK" w:hAnsi="方正仿宋_GBK" w:eastAsia="方正仿宋_GBK" w:cs="方正仿宋_GBK"/>
          <w:bCs/>
          <w:color w:val="000000"/>
          <w:kern w:val="2"/>
          <w:sz w:val="36"/>
          <w:szCs w:val="36"/>
          <w:lang w:val="en-US" w:eastAsia="zh-CN" w:bidi="ar-SA"/>
        </w:rPr>
        <w:fldChar w:fldCharType="end"/>
      </w:r>
    </w:p>
    <w:p>
      <w:pPr>
        <w:pStyle w:val="11"/>
        <w:tabs>
          <w:tab w:val="right" w:leader="dot" w:pos="8730"/>
        </w:tabs>
        <w:rPr>
          <w:rFonts w:hint="eastAsia" w:ascii="方正仿宋_GBK" w:hAnsi="方正仿宋_GBK" w:eastAsia="方正仿宋_GBK" w:cs="方正仿宋_GBK"/>
          <w:kern w:val="2"/>
          <w:sz w:val="36"/>
          <w:szCs w:val="36"/>
          <w:lang w:val="en-US" w:eastAsia="zh-CN" w:bidi="ar-SA"/>
        </w:rPr>
      </w:pP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HYPERLINK \l _Toc22303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bCs/>
          <w:color w:val="000000"/>
          <w:kern w:val="2"/>
          <w:sz w:val="36"/>
          <w:szCs w:val="36"/>
          <w:lang w:val="en-US" w:eastAsia="zh-CN" w:bidi="ar-SA"/>
        </w:rPr>
        <w:t>六、项目投资总额及</w:t>
      </w:r>
      <w:r>
        <w:rPr>
          <w:rFonts w:hint="eastAsia" w:ascii="方正仿宋_GBK" w:hAnsi="方正仿宋_GBK" w:eastAsia="方正仿宋_GBK" w:cs="方正仿宋_GBK"/>
          <w:bCs/>
          <w:kern w:val="2"/>
          <w:sz w:val="36"/>
          <w:szCs w:val="36"/>
          <w:lang w:val="en-US" w:eastAsia="zh-CN" w:bidi="ar-SA"/>
        </w:rPr>
        <w:t>资金筹措</w:t>
      </w:r>
      <w:r>
        <w:rPr>
          <w:rFonts w:hint="eastAsia" w:ascii="方正仿宋_GBK" w:hAnsi="方正仿宋_GBK" w:eastAsia="方正仿宋_GBK" w:cs="方正仿宋_GBK"/>
          <w:kern w:val="2"/>
          <w:sz w:val="36"/>
          <w:szCs w:val="36"/>
          <w:lang w:val="en-US" w:eastAsia="zh-CN" w:bidi="ar-SA"/>
        </w:rPr>
        <w:tab/>
      </w: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PAGEREF _Toc22303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kern w:val="2"/>
          <w:sz w:val="36"/>
          <w:szCs w:val="36"/>
          <w:lang w:val="en-US" w:eastAsia="zh-CN" w:bidi="ar-SA"/>
        </w:rPr>
        <w:t>2</w:t>
      </w:r>
      <w:r>
        <w:rPr>
          <w:rFonts w:hint="eastAsia" w:ascii="方正仿宋_GBK" w:hAnsi="方正仿宋_GBK" w:eastAsia="方正仿宋_GBK" w:cs="方正仿宋_GBK"/>
          <w:kern w:val="2"/>
          <w:sz w:val="36"/>
          <w:szCs w:val="36"/>
          <w:lang w:val="en-US" w:eastAsia="zh-CN" w:bidi="ar-SA"/>
        </w:rPr>
        <w:fldChar w:fldCharType="end"/>
      </w:r>
      <w:r>
        <w:rPr>
          <w:rFonts w:hint="eastAsia" w:ascii="方正仿宋_GBK" w:hAnsi="方正仿宋_GBK" w:eastAsia="方正仿宋_GBK" w:cs="方正仿宋_GBK"/>
          <w:kern w:val="2"/>
          <w:sz w:val="36"/>
          <w:szCs w:val="36"/>
          <w:lang w:val="en-US" w:eastAsia="zh-CN" w:bidi="ar-SA"/>
        </w:rPr>
        <w:fldChar w:fldCharType="end"/>
      </w:r>
    </w:p>
    <w:p>
      <w:pPr>
        <w:pStyle w:val="11"/>
        <w:tabs>
          <w:tab w:val="right" w:leader="dot" w:pos="8730"/>
        </w:tabs>
        <w:rPr>
          <w:rFonts w:hint="eastAsia" w:ascii="方正仿宋_GBK" w:hAnsi="方正仿宋_GBK" w:eastAsia="方正仿宋_GBK" w:cs="方正仿宋_GBK"/>
          <w:kern w:val="2"/>
          <w:sz w:val="36"/>
          <w:szCs w:val="36"/>
          <w:lang w:val="en-US" w:eastAsia="zh-CN" w:bidi="ar-SA"/>
        </w:rPr>
      </w:pP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HYPERLINK \l _Toc18088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bCs/>
          <w:color w:val="000000"/>
          <w:kern w:val="2"/>
          <w:sz w:val="36"/>
          <w:szCs w:val="36"/>
          <w:lang w:val="en-US" w:eastAsia="zh-CN" w:bidi="ar-SA"/>
        </w:rPr>
        <w:t>七、</w:t>
      </w:r>
      <w:r>
        <w:rPr>
          <w:rFonts w:hint="eastAsia" w:ascii="方正仿宋_GBK" w:hAnsi="方正仿宋_GBK" w:eastAsia="方正仿宋_GBK" w:cs="方正仿宋_GBK"/>
          <w:bCs/>
          <w:kern w:val="2"/>
          <w:sz w:val="36"/>
          <w:szCs w:val="36"/>
          <w:lang w:val="en-US" w:eastAsia="zh-CN" w:bidi="ar-SA"/>
        </w:rPr>
        <w:t>项目建设内容和投资概算</w:t>
      </w:r>
      <w:r>
        <w:rPr>
          <w:rFonts w:hint="eastAsia" w:ascii="方正仿宋_GBK" w:hAnsi="方正仿宋_GBK" w:eastAsia="方正仿宋_GBK" w:cs="方正仿宋_GBK"/>
          <w:kern w:val="2"/>
          <w:sz w:val="36"/>
          <w:szCs w:val="36"/>
          <w:lang w:val="en-US" w:eastAsia="zh-CN" w:bidi="ar-SA"/>
        </w:rPr>
        <w:tab/>
      </w: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PAGEREF _Toc18088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kern w:val="2"/>
          <w:sz w:val="36"/>
          <w:szCs w:val="36"/>
          <w:lang w:val="en-US" w:eastAsia="zh-CN" w:bidi="ar-SA"/>
        </w:rPr>
        <w:t>2</w:t>
      </w:r>
      <w:r>
        <w:rPr>
          <w:rFonts w:hint="eastAsia" w:ascii="方正仿宋_GBK" w:hAnsi="方正仿宋_GBK" w:eastAsia="方正仿宋_GBK" w:cs="方正仿宋_GBK"/>
          <w:kern w:val="2"/>
          <w:sz w:val="36"/>
          <w:szCs w:val="36"/>
          <w:lang w:val="en-US" w:eastAsia="zh-CN" w:bidi="ar-SA"/>
        </w:rPr>
        <w:fldChar w:fldCharType="end"/>
      </w:r>
      <w:r>
        <w:rPr>
          <w:rFonts w:hint="eastAsia" w:ascii="方正仿宋_GBK" w:hAnsi="方正仿宋_GBK" w:eastAsia="方正仿宋_GBK" w:cs="方正仿宋_GBK"/>
          <w:kern w:val="2"/>
          <w:sz w:val="36"/>
          <w:szCs w:val="36"/>
          <w:lang w:val="en-US" w:eastAsia="zh-CN" w:bidi="ar-SA"/>
        </w:rPr>
        <w:fldChar w:fldCharType="end"/>
      </w:r>
    </w:p>
    <w:p>
      <w:pPr>
        <w:pStyle w:val="11"/>
        <w:tabs>
          <w:tab w:val="right" w:leader="dot" w:pos="8730"/>
        </w:tabs>
        <w:rPr>
          <w:rFonts w:hint="eastAsia" w:ascii="方正仿宋_GBK" w:hAnsi="方正仿宋_GBK" w:eastAsia="方正仿宋_GBK" w:cs="方正仿宋_GBK"/>
          <w:kern w:val="2"/>
          <w:sz w:val="36"/>
          <w:szCs w:val="36"/>
          <w:lang w:val="en-US" w:eastAsia="zh-CN" w:bidi="ar-SA"/>
        </w:rPr>
      </w:pP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HYPERLINK \l _Toc25725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bCs/>
          <w:color w:val="000000"/>
          <w:kern w:val="2"/>
          <w:sz w:val="36"/>
          <w:szCs w:val="36"/>
          <w:lang w:val="en-US" w:eastAsia="zh-CN" w:bidi="ar-SA"/>
        </w:rPr>
        <w:t>八、项目实施时间及进度</w:t>
      </w:r>
      <w:r>
        <w:rPr>
          <w:rFonts w:hint="eastAsia" w:ascii="方正仿宋_GBK" w:hAnsi="方正仿宋_GBK" w:eastAsia="方正仿宋_GBK" w:cs="方正仿宋_GBK"/>
          <w:kern w:val="2"/>
          <w:sz w:val="36"/>
          <w:szCs w:val="36"/>
          <w:lang w:val="en-US" w:eastAsia="zh-CN" w:bidi="ar-SA"/>
        </w:rPr>
        <w:tab/>
      </w: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PAGEREF _Toc25725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kern w:val="2"/>
          <w:sz w:val="36"/>
          <w:szCs w:val="36"/>
          <w:lang w:val="en-US" w:eastAsia="zh-CN" w:bidi="ar-SA"/>
        </w:rPr>
        <w:t>2</w:t>
      </w:r>
      <w:r>
        <w:rPr>
          <w:rFonts w:hint="eastAsia" w:ascii="方正仿宋_GBK" w:hAnsi="方正仿宋_GBK" w:eastAsia="方正仿宋_GBK" w:cs="方正仿宋_GBK"/>
          <w:kern w:val="2"/>
          <w:sz w:val="36"/>
          <w:szCs w:val="36"/>
          <w:lang w:val="en-US" w:eastAsia="zh-CN" w:bidi="ar-SA"/>
        </w:rPr>
        <w:fldChar w:fldCharType="end"/>
      </w:r>
      <w:r>
        <w:rPr>
          <w:rFonts w:hint="eastAsia" w:ascii="方正仿宋_GBK" w:hAnsi="方正仿宋_GBK" w:eastAsia="方正仿宋_GBK" w:cs="方正仿宋_GBK"/>
          <w:kern w:val="2"/>
          <w:sz w:val="36"/>
          <w:szCs w:val="36"/>
          <w:lang w:val="en-US" w:eastAsia="zh-CN" w:bidi="ar-SA"/>
        </w:rPr>
        <w:fldChar w:fldCharType="end"/>
      </w:r>
    </w:p>
    <w:p>
      <w:pPr>
        <w:pStyle w:val="11"/>
        <w:tabs>
          <w:tab w:val="right" w:leader="dot" w:pos="8730"/>
        </w:tabs>
        <w:rPr>
          <w:rFonts w:hint="eastAsia" w:ascii="方正仿宋_GBK" w:hAnsi="方正仿宋_GBK" w:eastAsia="方正仿宋_GBK" w:cs="方正仿宋_GBK"/>
          <w:kern w:val="2"/>
          <w:sz w:val="36"/>
          <w:szCs w:val="36"/>
          <w:lang w:val="en-US" w:eastAsia="zh-CN" w:bidi="ar-SA"/>
        </w:rPr>
      </w:pP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HYPERLINK \l _Toc14817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bCs/>
          <w:color w:val="000000"/>
          <w:kern w:val="2"/>
          <w:sz w:val="36"/>
          <w:szCs w:val="36"/>
          <w:lang w:val="en-US" w:eastAsia="zh-CN" w:bidi="ar-SA"/>
        </w:rPr>
        <w:t>九、保障措施</w:t>
      </w:r>
      <w:r>
        <w:rPr>
          <w:rFonts w:hint="eastAsia" w:ascii="方正仿宋_GBK" w:hAnsi="方正仿宋_GBK" w:eastAsia="方正仿宋_GBK" w:cs="方正仿宋_GBK"/>
          <w:kern w:val="2"/>
          <w:sz w:val="36"/>
          <w:szCs w:val="36"/>
          <w:lang w:val="en-US" w:eastAsia="zh-CN" w:bidi="ar-SA"/>
        </w:rPr>
        <w:tab/>
      </w: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PAGEREF _Toc14817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kern w:val="2"/>
          <w:sz w:val="36"/>
          <w:szCs w:val="36"/>
          <w:lang w:val="en-US" w:eastAsia="zh-CN" w:bidi="ar-SA"/>
        </w:rPr>
        <w:t>3</w:t>
      </w:r>
      <w:r>
        <w:rPr>
          <w:rFonts w:hint="eastAsia" w:ascii="方正仿宋_GBK" w:hAnsi="方正仿宋_GBK" w:eastAsia="方正仿宋_GBK" w:cs="方正仿宋_GBK"/>
          <w:kern w:val="2"/>
          <w:sz w:val="36"/>
          <w:szCs w:val="36"/>
          <w:lang w:val="en-US" w:eastAsia="zh-CN" w:bidi="ar-SA"/>
        </w:rPr>
        <w:fldChar w:fldCharType="end"/>
      </w:r>
      <w:r>
        <w:rPr>
          <w:rFonts w:hint="eastAsia" w:ascii="方正仿宋_GBK" w:hAnsi="方正仿宋_GBK" w:eastAsia="方正仿宋_GBK" w:cs="方正仿宋_GBK"/>
          <w:kern w:val="2"/>
          <w:sz w:val="36"/>
          <w:szCs w:val="36"/>
          <w:lang w:val="en-US" w:eastAsia="zh-CN" w:bidi="ar-SA"/>
        </w:rPr>
        <w:fldChar w:fldCharType="end"/>
      </w:r>
    </w:p>
    <w:p>
      <w:pPr>
        <w:pStyle w:val="11"/>
        <w:tabs>
          <w:tab w:val="right" w:leader="dot" w:pos="8730"/>
        </w:tabs>
        <w:rPr>
          <w:rFonts w:hint="eastAsia" w:ascii="方正仿宋_GBK" w:hAnsi="方正仿宋_GBK" w:eastAsia="方正仿宋_GBK" w:cs="方正仿宋_GBK"/>
          <w:kern w:val="2"/>
          <w:sz w:val="36"/>
          <w:szCs w:val="36"/>
          <w:lang w:val="en-US" w:eastAsia="zh-CN" w:bidi="ar-SA"/>
        </w:rPr>
      </w:pP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HYPERLINK \l _Toc4223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bCs/>
          <w:color w:val="000000"/>
          <w:kern w:val="2"/>
          <w:sz w:val="36"/>
          <w:szCs w:val="36"/>
          <w:lang w:val="en-US" w:eastAsia="zh-CN" w:bidi="ar-SA"/>
        </w:rPr>
        <w:t>十、效益分析</w:t>
      </w:r>
      <w:r>
        <w:rPr>
          <w:rFonts w:hint="eastAsia" w:ascii="方正仿宋_GBK" w:hAnsi="方正仿宋_GBK" w:eastAsia="方正仿宋_GBK" w:cs="方正仿宋_GBK"/>
          <w:kern w:val="2"/>
          <w:sz w:val="36"/>
          <w:szCs w:val="36"/>
          <w:lang w:val="en-US" w:eastAsia="zh-CN" w:bidi="ar-SA"/>
        </w:rPr>
        <w:tab/>
      </w:r>
      <w:r>
        <w:rPr>
          <w:rFonts w:hint="eastAsia" w:ascii="方正仿宋_GBK" w:hAnsi="方正仿宋_GBK" w:eastAsia="方正仿宋_GBK" w:cs="方正仿宋_GBK"/>
          <w:kern w:val="2"/>
          <w:sz w:val="36"/>
          <w:szCs w:val="36"/>
          <w:lang w:val="en-US" w:eastAsia="zh-CN" w:bidi="ar-SA"/>
        </w:rPr>
        <w:fldChar w:fldCharType="begin"/>
      </w:r>
      <w:r>
        <w:rPr>
          <w:rFonts w:hint="eastAsia" w:ascii="方正仿宋_GBK" w:hAnsi="方正仿宋_GBK" w:eastAsia="方正仿宋_GBK" w:cs="方正仿宋_GBK"/>
          <w:kern w:val="2"/>
          <w:sz w:val="36"/>
          <w:szCs w:val="36"/>
          <w:lang w:val="en-US" w:eastAsia="zh-CN" w:bidi="ar-SA"/>
        </w:rPr>
        <w:instrText xml:space="preserve"> PAGEREF _Toc4223 </w:instrText>
      </w:r>
      <w:r>
        <w:rPr>
          <w:rFonts w:hint="eastAsia" w:ascii="方正仿宋_GBK" w:hAnsi="方正仿宋_GBK" w:eastAsia="方正仿宋_GBK" w:cs="方正仿宋_GBK"/>
          <w:kern w:val="2"/>
          <w:sz w:val="36"/>
          <w:szCs w:val="36"/>
          <w:lang w:val="en-US" w:eastAsia="zh-CN" w:bidi="ar-SA"/>
        </w:rPr>
        <w:fldChar w:fldCharType="separate"/>
      </w:r>
      <w:r>
        <w:rPr>
          <w:rFonts w:hint="eastAsia" w:ascii="方正仿宋_GBK" w:hAnsi="方正仿宋_GBK" w:eastAsia="方正仿宋_GBK" w:cs="方正仿宋_GBK"/>
          <w:kern w:val="2"/>
          <w:sz w:val="36"/>
          <w:szCs w:val="36"/>
          <w:lang w:val="en-US" w:eastAsia="zh-CN" w:bidi="ar-SA"/>
        </w:rPr>
        <w:t>5</w:t>
      </w:r>
      <w:r>
        <w:rPr>
          <w:rFonts w:hint="eastAsia" w:ascii="方正仿宋_GBK" w:hAnsi="方正仿宋_GBK" w:eastAsia="方正仿宋_GBK" w:cs="方正仿宋_GBK"/>
          <w:kern w:val="2"/>
          <w:sz w:val="36"/>
          <w:szCs w:val="36"/>
          <w:lang w:val="en-US" w:eastAsia="zh-CN" w:bidi="ar-SA"/>
        </w:rPr>
        <w:fldChar w:fldCharType="end"/>
      </w:r>
      <w:r>
        <w:rPr>
          <w:rFonts w:hint="eastAsia" w:ascii="方正仿宋_GBK" w:hAnsi="方正仿宋_GBK" w:eastAsia="方正仿宋_GBK" w:cs="方正仿宋_GBK"/>
          <w:kern w:val="2"/>
          <w:sz w:val="36"/>
          <w:szCs w:val="36"/>
          <w:lang w:val="en-US" w:eastAsia="zh-CN" w:bidi="ar-SA"/>
        </w:rPr>
        <w:fldChar w:fldCharType="end"/>
      </w:r>
    </w:p>
    <w:p>
      <w:pPr>
        <w:pStyle w:val="16"/>
        <w:rPr>
          <w:rFonts w:hint="eastAsia"/>
          <w:lang w:eastAsia="zh-CN"/>
        </w:rPr>
      </w:pPr>
      <w:r>
        <w:rPr>
          <w:rFonts w:hint="eastAsia" w:ascii="方正仿宋_GBK" w:hAnsi="方正仿宋_GBK" w:eastAsia="方正仿宋_GBK" w:cs="方正仿宋_GBK"/>
          <w:kern w:val="2"/>
          <w:sz w:val="36"/>
          <w:szCs w:val="36"/>
          <w:lang w:val="en-US" w:eastAsia="zh-CN" w:bidi="ar-SA"/>
        </w:rPr>
        <w:fldChar w:fldCharType="end"/>
      </w:r>
    </w:p>
    <w:p>
      <w:pPr>
        <w:autoSpaceDE w:val="0"/>
        <w:spacing w:line="540" w:lineRule="exact"/>
        <w:ind w:firstLine="442" w:firstLineChars="100"/>
        <w:rPr>
          <w:rStyle w:val="21"/>
          <w:rFonts w:hint="eastAsia" w:ascii="仿宋" w:hAnsi="仿宋" w:eastAsia="仿宋"/>
          <w:b/>
          <w:bCs/>
          <w:color w:val="000000"/>
          <w:sz w:val="44"/>
          <w:szCs w:val="44"/>
        </w:rPr>
      </w:pPr>
      <w:r>
        <w:rPr>
          <w:rStyle w:val="21"/>
          <w:rFonts w:hint="eastAsia" w:ascii="仿宋" w:hAnsi="仿宋" w:eastAsia="仿宋"/>
          <w:b/>
          <w:bCs/>
          <w:color w:val="000000"/>
          <w:sz w:val="44"/>
          <w:szCs w:val="44"/>
        </w:rPr>
        <w:t xml:space="preserve"> </w:t>
      </w:r>
    </w:p>
    <w:p>
      <w:pPr>
        <w:keepNext w:val="0"/>
        <w:keepLines w:val="0"/>
        <w:pageBreakBefore w:val="0"/>
        <w:widowControl/>
        <w:kinsoku/>
        <w:wordWrap/>
        <w:overflowPunct/>
        <w:topLinePunct w:val="0"/>
        <w:autoSpaceDE w:val="0"/>
        <w:autoSpaceDN/>
        <w:bidi w:val="0"/>
        <w:adjustRightInd/>
        <w:snapToGrid/>
        <w:spacing w:line="540" w:lineRule="exact"/>
        <w:ind w:left="0" w:leftChars="0" w:right="0" w:rightChars="0" w:firstLine="0" w:firstLineChars="0"/>
        <w:jc w:val="both"/>
        <w:textAlignment w:val="baseline"/>
        <w:outlineLvl w:val="9"/>
        <w:rPr>
          <w:rStyle w:val="21"/>
          <w:rFonts w:hint="default" w:ascii="Times New Roman" w:hAnsi="Times New Roman" w:eastAsia="方正小标宋_GBK" w:cs="Times New Roman"/>
          <w:b w:val="0"/>
          <w:bCs w:val="0"/>
          <w:color w:val="000000"/>
          <w:sz w:val="44"/>
          <w:szCs w:val="44"/>
          <w:lang w:val="en-US" w:eastAsia="zh-CN"/>
        </w:rPr>
        <w:sectPr>
          <w:footerReference r:id="rId5" w:type="default"/>
          <w:pgSz w:w="11906" w:h="16838"/>
          <w:pgMar w:top="1588" w:right="1588" w:bottom="1588" w:left="1588" w:header="851" w:footer="992" w:gutter="0"/>
          <w:pgNumType w:fmt="decimal" w:start="1"/>
          <w:cols w:space="425" w:num="1"/>
          <w:docGrid w:type="lines" w:linePitch="312" w:charSpace="0"/>
        </w:sectPr>
      </w:pPr>
    </w:p>
    <w:p>
      <w:pPr>
        <w:keepNext w:val="0"/>
        <w:keepLines w:val="0"/>
        <w:pageBreakBefore w:val="0"/>
        <w:widowControl/>
        <w:kinsoku/>
        <w:wordWrap/>
        <w:overflowPunct/>
        <w:topLinePunct w:val="0"/>
        <w:autoSpaceDE w:val="0"/>
        <w:autoSpaceDN/>
        <w:bidi w:val="0"/>
        <w:adjustRightInd/>
        <w:snapToGrid/>
        <w:spacing w:line="540" w:lineRule="exact"/>
        <w:ind w:left="0" w:leftChars="0" w:right="0" w:rightChars="0" w:firstLine="0" w:firstLineChars="0"/>
        <w:jc w:val="center"/>
        <w:textAlignment w:val="baseline"/>
        <w:outlineLvl w:val="9"/>
        <w:rPr>
          <w:rStyle w:val="21"/>
          <w:rFonts w:hint="default" w:ascii="Times New Roman" w:hAnsi="Times New Roman" w:eastAsia="方正小标宋_GBK" w:cs="Times New Roman"/>
          <w:b w:val="0"/>
          <w:bCs w:val="0"/>
          <w:color w:val="000000"/>
          <w:sz w:val="44"/>
          <w:szCs w:val="44"/>
        </w:rPr>
      </w:pPr>
      <w:r>
        <w:rPr>
          <w:rStyle w:val="21"/>
          <w:rFonts w:hint="default" w:ascii="Times New Roman" w:hAnsi="Times New Roman" w:eastAsia="方正小标宋_GBK" w:cs="Times New Roman"/>
          <w:b w:val="0"/>
          <w:bCs w:val="0"/>
          <w:color w:val="000000"/>
          <w:sz w:val="44"/>
          <w:szCs w:val="44"/>
          <w:lang w:val="en-US" w:eastAsia="zh-CN"/>
        </w:rPr>
        <w:t>2022</w:t>
      </w:r>
      <w:r>
        <w:rPr>
          <w:rStyle w:val="21"/>
          <w:rFonts w:hint="default" w:ascii="Times New Roman" w:hAnsi="Times New Roman" w:eastAsia="方正小标宋_GBK" w:cs="Times New Roman"/>
          <w:b w:val="0"/>
          <w:bCs w:val="0"/>
          <w:color w:val="000000"/>
          <w:sz w:val="44"/>
          <w:szCs w:val="44"/>
        </w:rPr>
        <w:t>年瑞丽市</w:t>
      </w:r>
      <w:r>
        <w:rPr>
          <w:rStyle w:val="21"/>
          <w:rFonts w:hint="default" w:ascii="Times New Roman" w:hAnsi="Times New Roman" w:eastAsia="方正小标宋_GBK" w:cs="Times New Roman"/>
          <w:b w:val="0"/>
          <w:bCs w:val="0"/>
          <w:color w:val="000000"/>
          <w:sz w:val="44"/>
          <w:szCs w:val="44"/>
          <w:lang w:eastAsia="zh-CN"/>
        </w:rPr>
        <w:t>畹町</w:t>
      </w:r>
      <w:r>
        <w:rPr>
          <w:rStyle w:val="21"/>
          <w:rFonts w:hint="default" w:ascii="Times New Roman" w:hAnsi="Times New Roman" w:eastAsia="方正小标宋_GBK" w:cs="Times New Roman"/>
          <w:b w:val="0"/>
          <w:bCs w:val="0"/>
          <w:color w:val="000000"/>
          <w:sz w:val="44"/>
          <w:szCs w:val="44"/>
        </w:rPr>
        <w:t>镇芒棒</w:t>
      </w:r>
      <w:r>
        <w:rPr>
          <w:rStyle w:val="21"/>
          <w:rFonts w:hint="eastAsia" w:ascii="Times New Roman" w:hAnsi="Times New Roman" w:eastAsia="方正小标宋_GBK" w:cs="Times New Roman"/>
          <w:b w:val="0"/>
          <w:bCs w:val="0"/>
          <w:color w:val="000000"/>
          <w:sz w:val="44"/>
          <w:szCs w:val="44"/>
          <w:lang w:eastAsia="zh-CN"/>
        </w:rPr>
        <w:t>村委会</w:t>
      </w:r>
      <w:r>
        <w:rPr>
          <w:rStyle w:val="21"/>
          <w:rFonts w:hint="default" w:ascii="Times New Roman" w:hAnsi="Times New Roman" w:eastAsia="方正小标宋_GBK" w:cs="Times New Roman"/>
          <w:b w:val="0"/>
          <w:bCs w:val="0"/>
          <w:color w:val="000000"/>
          <w:sz w:val="44"/>
          <w:szCs w:val="44"/>
        </w:rPr>
        <w:t>回龙村</w:t>
      </w:r>
      <w:r>
        <w:rPr>
          <w:rStyle w:val="21"/>
          <w:rFonts w:hint="eastAsia" w:ascii="Times New Roman" w:hAnsi="Times New Roman" w:eastAsia="方正小标宋_GBK" w:cs="Times New Roman"/>
          <w:b w:val="0"/>
          <w:bCs w:val="0"/>
          <w:color w:val="000000"/>
          <w:sz w:val="44"/>
          <w:szCs w:val="44"/>
          <w:lang w:eastAsia="zh-CN"/>
        </w:rPr>
        <w:t>民乡镇</w:t>
      </w:r>
      <w:r>
        <w:rPr>
          <w:rStyle w:val="21"/>
          <w:rFonts w:hint="default" w:ascii="Times New Roman" w:hAnsi="Times New Roman" w:eastAsia="方正小标宋_GBK" w:cs="Times New Roman"/>
          <w:b w:val="0"/>
          <w:bCs w:val="0"/>
          <w:color w:val="000000"/>
          <w:sz w:val="44"/>
          <w:szCs w:val="44"/>
        </w:rPr>
        <w:t>生活污水治理工程项目实施方案</w:t>
      </w:r>
    </w:p>
    <w:p>
      <w:pPr>
        <w:autoSpaceDE w:val="0"/>
        <w:spacing w:line="540" w:lineRule="exact"/>
        <w:jc w:val="center"/>
        <w:rPr>
          <w:rStyle w:val="21"/>
          <w:rFonts w:hint="eastAsia" w:eastAsia="仿宋_GB2312"/>
          <w:color w:val="000000"/>
          <w:sz w:val="32"/>
          <w:szCs w:val="32"/>
        </w:rPr>
      </w:pPr>
      <w:r>
        <w:rPr>
          <w:rStyle w:val="21"/>
          <w:rFonts w:eastAsia="仿宋_GB2312"/>
          <w:color w:val="000000"/>
          <w:sz w:val="32"/>
          <w:szCs w:val="32"/>
        </w:rPr>
        <w:t xml:space="preserve"> </w:t>
      </w:r>
    </w:p>
    <w:p>
      <w:pPr>
        <w:autoSpaceDE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着力打造“产业兴旺、生态宜居、乡风文明、治理有效、生活富裕”的乡村新面貌是习近平总书记关于乡村振兴战略提出的新要求。根据《瑞丽市扶贫开发领导小组办公室关于报送2021年乡村振兴项目实施方案的通知》（NO.23）要求，结合</w:t>
      </w:r>
      <w:r>
        <w:rPr>
          <w:rFonts w:hint="default" w:ascii="Times New Roman" w:hAnsi="Times New Roman" w:eastAsia="方正仿宋_GBK" w:cs="Times New Roman"/>
          <w:sz w:val="32"/>
          <w:szCs w:val="32"/>
          <w:lang w:eastAsia="zh-CN"/>
        </w:rPr>
        <w:t>芒棒村</w:t>
      </w:r>
      <w:r>
        <w:rPr>
          <w:rFonts w:hint="default" w:ascii="Times New Roman" w:hAnsi="Times New Roman" w:eastAsia="方正仿宋_GBK" w:cs="Times New Roman"/>
          <w:sz w:val="32"/>
          <w:szCs w:val="32"/>
        </w:rPr>
        <w:t>实际与充分的调研结果，</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将</w:t>
      </w:r>
      <w:r>
        <w:rPr>
          <w:rFonts w:hint="default" w:ascii="Times New Roman" w:hAnsi="Times New Roman" w:eastAsia="方正仿宋_GBK" w:cs="Times New Roman"/>
          <w:sz w:val="32"/>
          <w:szCs w:val="32"/>
          <w:lang w:eastAsia="zh-CN"/>
        </w:rPr>
        <w:t>回龙</w:t>
      </w:r>
      <w:r>
        <w:rPr>
          <w:rFonts w:hint="default" w:ascii="Times New Roman" w:hAnsi="Times New Roman" w:eastAsia="方正仿宋_GBK" w:cs="Times New Roman"/>
          <w:sz w:val="32"/>
          <w:szCs w:val="32"/>
        </w:rPr>
        <w:t>村民小组建设成为乡村振兴示范村，立足实际、因村施策，制定项目实施方案如下：</w:t>
      </w:r>
    </w:p>
    <w:p>
      <w:pPr>
        <w:autoSpaceDE w:val="0"/>
        <w:spacing w:line="540" w:lineRule="exact"/>
        <w:ind w:left="67" w:leftChars="32" w:firstLine="643" w:firstLineChars="200"/>
        <w:outlineLvl w:val="0"/>
        <w:rPr>
          <w:rStyle w:val="21"/>
          <w:rFonts w:hint="default" w:ascii="Times New Roman" w:hAnsi="Times New Roman" w:eastAsia="方正仿宋_GBK" w:cs="Times New Roman"/>
          <w:b/>
          <w:bCs/>
          <w:sz w:val="32"/>
          <w:szCs w:val="32"/>
        </w:rPr>
      </w:pPr>
      <w:bookmarkStart w:id="0" w:name="_Toc32605"/>
      <w:r>
        <w:rPr>
          <w:rStyle w:val="21"/>
          <w:rFonts w:hint="default" w:ascii="Times New Roman" w:hAnsi="Times New Roman" w:eastAsia="方正仿宋_GBK" w:cs="Times New Roman"/>
          <w:b/>
          <w:bCs/>
          <w:sz w:val="32"/>
          <w:szCs w:val="32"/>
        </w:rPr>
        <w:t>一、项目名称</w:t>
      </w:r>
      <w:bookmarkEnd w:id="0"/>
    </w:p>
    <w:p>
      <w:pPr>
        <w:autoSpaceDE w:val="0"/>
        <w:spacing w:line="540" w:lineRule="exact"/>
        <w:ind w:firstLine="640" w:firstLineChars="200"/>
        <w:outlineLvl w:val="0"/>
        <w:rPr>
          <w:rStyle w:val="21"/>
          <w:rFonts w:hint="default" w:ascii="Times New Roman" w:hAnsi="Times New Roman" w:eastAsia="方正仿宋_GBK" w:cs="Times New Roman"/>
          <w:color w:val="000000"/>
          <w:sz w:val="32"/>
          <w:szCs w:val="32"/>
          <w:lang w:eastAsia="zh-CN"/>
        </w:rPr>
      </w:pPr>
      <w:bookmarkStart w:id="1" w:name="_Toc8022"/>
      <w:r>
        <w:rPr>
          <w:rStyle w:val="21"/>
          <w:rFonts w:hint="default" w:ascii="Times New Roman" w:hAnsi="Times New Roman" w:eastAsia="方正仿宋_GBK" w:cs="Times New Roman"/>
          <w:color w:val="000000"/>
          <w:sz w:val="32"/>
          <w:szCs w:val="32"/>
          <w:lang w:eastAsia="zh-CN"/>
        </w:rPr>
        <w:t>芒棒村委会回龙村民乡镇生活污水治理工程项目</w:t>
      </w:r>
    </w:p>
    <w:p>
      <w:pPr>
        <w:autoSpaceDE w:val="0"/>
        <w:spacing w:line="540" w:lineRule="exact"/>
        <w:ind w:firstLine="643" w:firstLineChars="200"/>
        <w:outlineLvl w:val="0"/>
        <w:rPr>
          <w:rStyle w:val="21"/>
          <w:rFonts w:hint="default" w:ascii="Times New Roman" w:hAnsi="Times New Roman" w:eastAsia="方正仿宋_GBK" w:cs="Times New Roman"/>
          <w:b/>
          <w:bCs/>
          <w:color w:val="000000"/>
          <w:sz w:val="32"/>
          <w:szCs w:val="32"/>
        </w:rPr>
      </w:pPr>
      <w:r>
        <w:rPr>
          <w:rStyle w:val="21"/>
          <w:rFonts w:hint="default" w:ascii="Times New Roman" w:hAnsi="Times New Roman" w:eastAsia="方正仿宋_GBK" w:cs="Times New Roman"/>
          <w:b/>
          <w:bCs/>
          <w:color w:val="000000"/>
          <w:sz w:val="32"/>
          <w:szCs w:val="32"/>
        </w:rPr>
        <w:t>二、项目责任单位</w:t>
      </w:r>
      <w:bookmarkEnd w:id="1"/>
    </w:p>
    <w:p>
      <w:pPr>
        <w:autoSpaceDE w:val="0"/>
        <w:spacing w:line="540" w:lineRule="exact"/>
        <w:ind w:firstLine="640" w:firstLineChars="200"/>
        <w:rPr>
          <w:rStyle w:val="21"/>
          <w:rFonts w:hint="default" w:ascii="Times New Roman" w:hAnsi="Times New Roman" w:eastAsia="方正仿宋_GBK" w:cs="Times New Roman"/>
          <w:color w:val="000000"/>
          <w:sz w:val="32"/>
          <w:szCs w:val="32"/>
          <w:lang w:eastAsia="zh-CN"/>
        </w:rPr>
      </w:pPr>
      <w:r>
        <w:rPr>
          <w:rStyle w:val="21"/>
          <w:rFonts w:hint="default" w:ascii="Times New Roman" w:hAnsi="Times New Roman" w:eastAsia="方正仿宋_GBK" w:cs="Times New Roman"/>
          <w:color w:val="000000"/>
          <w:sz w:val="32"/>
          <w:szCs w:val="32"/>
          <w:lang w:eastAsia="zh-CN"/>
        </w:rPr>
        <w:t>畹町镇芒棒村委会</w:t>
      </w:r>
    </w:p>
    <w:p>
      <w:pPr>
        <w:autoSpaceDE w:val="0"/>
        <w:spacing w:line="540" w:lineRule="exact"/>
        <w:ind w:firstLine="643" w:firstLineChars="200"/>
        <w:outlineLvl w:val="0"/>
        <w:rPr>
          <w:rStyle w:val="21"/>
          <w:rFonts w:hint="default" w:ascii="Times New Roman" w:hAnsi="Times New Roman" w:eastAsia="方正仿宋_GBK" w:cs="Times New Roman"/>
          <w:b/>
          <w:bCs/>
          <w:color w:val="000000"/>
          <w:sz w:val="32"/>
          <w:szCs w:val="32"/>
        </w:rPr>
      </w:pPr>
      <w:bookmarkStart w:id="2" w:name="_Toc3583"/>
      <w:r>
        <w:rPr>
          <w:rStyle w:val="21"/>
          <w:rFonts w:hint="default" w:ascii="Times New Roman" w:hAnsi="Times New Roman" w:eastAsia="方正仿宋_GBK" w:cs="Times New Roman"/>
          <w:b/>
          <w:bCs/>
          <w:color w:val="000000"/>
          <w:sz w:val="32"/>
          <w:szCs w:val="32"/>
        </w:rPr>
        <w:t>三、项目建设时间</w:t>
      </w:r>
      <w:bookmarkEnd w:id="2"/>
    </w:p>
    <w:p>
      <w:pPr>
        <w:autoSpaceDE w:val="0"/>
        <w:spacing w:line="540" w:lineRule="exact"/>
        <w:ind w:firstLine="640" w:firstLineChars="200"/>
        <w:rPr>
          <w:rStyle w:val="21"/>
          <w:rFonts w:hint="default" w:ascii="Times New Roman" w:hAnsi="Times New Roman" w:eastAsia="方正仿宋_GBK" w:cs="Times New Roman"/>
          <w:color w:val="000000"/>
          <w:sz w:val="32"/>
          <w:szCs w:val="32"/>
        </w:rPr>
      </w:pPr>
      <w:r>
        <w:rPr>
          <w:rStyle w:val="21"/>
          <w:rFonts w:hint="default" w:ascii="Times New Roman" w:hAnsi="Times New Roman" w:eastAsia="方正仿宋_GBK" w:cs="Times New Roman"/>
          <w:color w:val="000000"/>
          <w:sz w:val="32"/>
          <w:szCs w:val="32"/>
          <w:lang w:val="en-US" w:eastAsia="zh-CN"/>
        </w:rPr>
        <w:t>2022</w:t>
      </w:r>
      <w:r>
        <w:rPr>
          <w:rStyle w:val="21"/>
          <w:rFonts w:hint="default" w:ascii="Times New Roman" w:hAnsi="Times New Roman" w:eastAsia="方正仿宋_GBK" w:cs="Times New Roman"/>
          <w:color w:val="000000"/>
          <w:sz w:val="32"/>
          <w:szCs w:val="32"/>
        </w:rPr>
        <w:t>年</w:t>
      </w:r>
      <w:r>
        <w:rPr>
          <w:rStyle w:val="21"/>
          <w:rFonts w:hint="default" w:ascii="Times New Roman" w:hAnsi="Times New Roman" w:eastAsia="方正仿宋_GBK" w:cs="Times New Roman"/>
          <w:color w:val="000000"/>
          <w:sz w:val="32"/>
          <w:szCs w:val="32"/>
          <w:lang w:val="en-US" w:eastAsia="zh-CN"/>
        </w:rPr>
        <w:t>3</w:t>
      </w:r>
      <w:r>
        <w:rPr>
          <w:rStyle w:val="21"/>
          <w:rFonts w:hint="default" w:ascii="Times New Roman" w:hAnsi="Times New Roman" w:eastAsia="方正仿宋_GBK" w:cs="Times New Roman"/>
          <w:color w:val="000000"/>
          <w:sz w:val="32"/>
          <w:szCs w:val="32"/>
        </w:rPr>
        <w:t>月</w:t>
      </w:r>
      <w:r>
        <w:rPr>
          <w:rStyle w:val="21"/>
          <w:rFonts w:hint="default" w:ascii="Times New Roman" w:hAnsi="Times New Roman" w:eastAsia="方正仿宋_GBK" w:cs="Times New Roman"/>
          <w:color w:val="000000"/>
          <w:sz w:val="32"/>
          <w:szCs w:val="32"/>
          <w:lang w:val="en-US" w:eastAsia="zh-CN"/>
        </w:rPr>
        <w:t>1</w:t>
      </w:r>
      <w:r>
        <w:rPr>
          <w:rStyle w:val="21"/>
          <w:rFonts w:hint="default" w:ascii="Times New Roman" w:hAnsi="Times New Roman" w:eastAsia="方正仿宋_GBK" w:cs="Times New Roman"/>
          <w:color w:val="000000"/>
          <w:sz w:val="32"/>
          <w:szCs w:val="32"/>
        </w:rPr>
        <w:t>日—</w:t>
      </w:r>
      <w:r>
        <w:rPr>
          <w:rStyle w:val="21"/>
          <w:rFonts w:hint="default" w:ascii="Times New Roman" w:hAnsi="Times New Roman" w:eastAsia="方正仿宋_GBK" w:cs="Times New Roman"/>
          <w:color w:val="000000"/>
          <w:sz w:val="32"/>
          <w:szCs w:val="32"/>
          <w:lang w:val="en-US" w:eastAsia="zh-CN"/>
        </w:rPr>
        <w:t>2022</w:t>
      </w:r>
      <w:r>
        <w:rPr>
          <w:rStyle w:val="21"/>
          <w:rFonts w:hint="default" w:ascii="Times New Roman" w:hAnsi="Times New Roman" w:eastAsia="方正仿宋_GBK" w:cs="Times New Roman"/>
          <w:color w:val="000000"/>
          <w:sz w:val="32"/>
          <w:szCs w:val="32"/>
        </w:rPr>
        <w:t>年</w:t>
      </w:r>
      <w:r>
        <w:rPr>
          <w:rStyle w:val="21"/>
          <w:rFonts w:hint="default" w:ascii="Times New Roman" w:hAnsi="Times New Roman" w:eastAsia="方正仿宋_GBK" w:cs="Times New Roman"/>
          <w:color w:val="000000"/>
          <w:sz w:val="32"/>
          <w:szCs w:val="32"/>
          <w:lang w:val="en-US" w:eastAsia="zh-CN"/>
        </w:rPr>
        <w:t>10</w:t>
      </w:r>
      <w:r>
        <w:rPr>
          <w:rStyle w:val="21"/>
          <w:rFonts w:hint="default" w:ascii="Times New Roman" w:hAnsi="Times New Roman" w:eastAsia="方正仿宋_GBK" w:cs="Times New Roman"/>
          <w:color w:val="000000"/>
          <w:sz w:val="32"/>
          <w:szCs w:val="32"/>
        </w:rPr>
        <w:t>月</w:t>
      </w:r>
      <w:r>
        <w:rPr>
          <w:rStyle w:val="21"/>
          <w:rFonts w:hint="default" w:ascii="Times New Roman" w:hAnsi="Times New Roman" w:eastAsia="方正仿宋_GBK" w:cs="Times New Roman"/>
          <w:color w:val="000000"/>
          <w:sz w:val="32"/>
          <w:szCs w:val="32"/>
          <w:lang w:val="en-US" w:eastAsia="zh-CN"/>
        </w:rPr>
        <w:t>31</w:t>
      </w:r>
      <w:r>
        <w:rPr>
          <w:rStyle w:val="21"/>
          <w:rFonts w:hint="default" w:ascii="Times New Roman" w:hAnsi="Times New Roman" w:eastAsia="方正仿宋_GBK" w:cs="Times New Roman"/>
          <w:color w:val="000000"/>
          <w:sz w:val="32"/>
          <w:szCs w:val="32"/>
        </w:rPr>
        <w:t>日</w:t>
      </w:r>
    </w:p>
    <w:p>
      <w:pPr>
        <w:numPr>
          <w:ilvl w:val="0"/>
          <w:numId w:val="1"/>
        </w:numPr>
        <w:autoSpaceDE w:val="0"/>
        <w:spacing w:line="540" w:lineRule="exact"/>
        <w:ind w:firstLine="643" w:firstLineChars="200"/>
        <w:outlineLvl w:val="0"/>
        <w:rPr>
          <w:rStyle w:val="21"/>
          <w:rFonts w:hint="default" w:ascii="Times New Roman" w:hAnsi="Times New Roman" w:eastAsia="方正仿宋_GBK" w:cs="Times New Roman"/>
          <w:b/>
          <w:bCs/>
          <w:color w:val="000000"/>
          <w:sz w:val="32"/>
          <w:szCs w:val="32"/>
        </w:rPr>
      </w:pPr>
      <w:bookmarkStart w:id="3" w:name="_Toc11127"/>
      <w:r>
        <w:rPr>
          <w:rStyle w:val="21"/>
          <w:rFonts w:hint="default" w:ascii="Times New Roman" w:hAnsi="Times New Roman" w:eastAsia="方正仿宋_GBK" w:cs="Times New Roman"/>
          <w:b/>
          <w:bCs/>
          <w:color w:val="000000"/>
          <w:sz w:val="32"/>
          <w:szCs w:val="32"/>
        </w:rPr>
        <w:t>方案编制依据</w:t>
      </w:r>
      <w:bookmarkEnd w:id="3"/>
    </w:p>
    <w:p>
      <w:pPr>
        <w:autoSpaceDE w:val="0"/>
        <w:spacing w:line="540" w:lineRule="exact"/>
        <w:ind w:firstLine="640" w:firstLineChars="200"/>
        <w:rPr>
          <w:rStyle w:val="21"/>
          <w:rFonts w:hint="default" w:ascii="Times New Roman" w:hAnsi="Times New Roman" w:eastAsia="方正仿宋_GBK" w:cs="Times New Roman"/>
          <w:color w:val="000000"/>
          <w:sz w:val="32"/>
          <w:szCs w:val="32"/>
          <w:lang w:val="en-US" w:eastAsia="zh-CN"/>
        </w:rPr>
      </w:pPr>
      <w:r>
        <w:rPr>
          <w:rStyle w:val="21"/>
          <w:rFonts w:hint="default" w:ascii="Times New Roman" w:hAnsi="Times New Roman" w:eastAsia="方正仿宋_GBK" w:cs="Times New Roman"/>
          <w:color w:val="000000"/>
          <w:sz w:val="32"/>
          <w:szCs w:val="32"/>
          <w:lang w:val="en-US" w:eastAsia="zh-CN"/>
        </w:rPr>
        <w:t>一、《关于筹备2022年乡村振兴项目的通知》</w:t>
      </w:r>
    </w:p>
    <w:p>
      <w:pPr>
        <w:autoSpaceDE w:val="0"/>
        <w:spacing w:line="540" w:lineRule="exact"/>
        <w:ind w:firstLine="640" w:firstLineChars="200"/>
        <w:rPr>
          <w:rFonts w:hint="default" w:ascii="Times New Roman" w:hAnsi="Times New Roman" w:eastAsia="方正仿宋_GBK" w:cs="Times New Roman"/>
          <w:sz w:val="32"/>
          <w:szCs w:val="32"/>
        </w:rPr>
      </w:pPr>
      <w:r>
        <w:rPr>
          <w:rStyle w:val="21"/>
          <w:rFonts w:hint="default" w:ascii="Times New Roman" w:hAnsi="Times New Roman" w:eastAsia="方正仿宋_GBK" w:cs="Times New Roman"/>
          <w:color w:val="000000"/>
          <w:sz w:val="32"/>
          <w:szCs w:val="32"/>
          <w:lang w:val="en-US" w:eastAsia="zh-CN"/>
        </w:rPr>
        <w:t>二、《云南省财政衔接推进乡村振兴补助资金管理办法》（云财农〔2021〕140号）</w:t>
      </w:r>
    </w:p>
    <w:p>
      <w:pPr>
        <w:autoSpaceDE w:val="0"/>
        <w:spacing w:line="540" w:lineRule="exact"/>
        <w:ind w:firstLine="643" w:firstLineChars="200"/>
        <w:rPr>
          <w:rStyle w:val="21"/>
          <w:rFonts w:hint="default" w:ascii="Times New Roman" w:hAnsi="Times New Roman" w:eastAsia="方正仿宋_GBK" w:cs="Times New Roman"/>
          <w:b/>
          <w:bCs/>
          <w:color w:val="000000"/>
          <w:sz w:val="32"/>
          <w:szCs w:val="32"/>
        </w:rPr>
      </w:pPr>
      <w:r>
        <w:rPr>
          <w:rStyle w:val="21"/>
          <w:rFonts w:hint="default" w:ascii="Times New Roman" w:hAnsi="Times New Roman" w:eastAsia="方正仿宋_GBK" w:cs="Times New Roman"/>
          <w:b/>
          <w:bCs/>
          <w:color w:val="000000"/>
          <w:sz w:val="32"/>
          <w:szCs w:val="32"/>
        </w:rPr>
        <w:t>五、项目实施地点及</w:t>
      </w:r>
      <w:r>
        <w:rPr>
          <w:rFonts w:hint="default" w:ascii="Times New Roman" w:hAnsi="Times New Roman" w:eastAsia="方正仿宋_GBK" w:cs="Times New Roman"/>
          <w:b/>
          <w:bCs/>
          <w:sz w:val="32"/>
          <w:szCs w:val="32"/>
        </w:rPr>
        <w:t>基本情况</w:t>
      </w:r>
    </w:p>
    <w:p>
      <w:pPr>
        <w:autoSpaceDE w:val="0"/>
        <w:spacing w:line="540" w:lineRule="exact"/>
        <w:ind w:firstLine="640" w:firstLineChars="200"/>
        <w:rPr>
          <w:rStyle w:val="21"/>
          <w:rFonts w:hint="default" w:ascii="Times New Roman" w:hAnsi="Times New Roman" w:eastAsia="方正仿宋_GBK" w:cs="Times New Roman"/>
          <w:color w:val="000000"/>
          <w:sz w:val="32"/>
          <w:szCs w:val="32"/>
          <w:lang w:eastAsia="zh-CN"/>
        </w:rPr>
      </w:pPr>
      <w:r>
        <w:rPr>
          <w:rStyle w:val="21"/>
          <w:rFonts w:hint="default" w:ascii="Times New Roman" w:hAnsi="Times New Roman" w:eastAsia="方正仿宋_GBK" w:cs="Times New Roman"/>
          <w:color w:val="000000"/>
          <w:sz w:val="32"/>
          <w:szCs w:val="32"/>
          <w:lang w:eastAsia="zh-CN"/>
        </w:rPr>
        <w:t>项目实施地点位于芒棒村委会回龙村民小组，芒棒村委会回龙村民小组辖区面积</w:t>
      </w:r>
      <w:r>
        <w:rPr>
          <w:rStyle w:val="21"/>
          <w:rFonts w:hint="default" w:ascii="Times New Roman" w:hAnsi="Times New Roman" w:eastAsia="方正仿宋_GBK" w:cs="Times New Roman"/>
          <w:color w:val="000000"/>
          <w:sz w:val="32"/>
          <w:szCs w:val="32"/>
          <w:lang w:val="en-US" w:eastAsia="zh-CN"/>
        </w:rPr>
        <w:t>0.3平方公里，耕地面积438.66亩，其中水田面积423.60亩，</w:t>
      </w:r>
      <w:r>
        <w:rPr>
          <w:rStyle w:val="21"/>
          <w:rFonts w:hint="default" w:ascii="Times New Roman" w:hAnsi="Times New Roman" w:eastAsia="方正仿宋_GBK" w:cs="Times New Roman"/>
          <w:color w:val="000000"/>
          <w:sz w:val="32"/>
          <w:szCs w:val="32"/>
          <w:lang w:eastAsia="zh-CN"/>
        </w:rPr>
        <w:t>是一个以汉族聚居的村寨,全村共有</w:t>
      </w:r>
      <w:r>
        <w:rPr>
          <w:rStyle w:val="21"/>
          <w:rFonts w:hint="default" w:ascii="Times New Roman" w:hAnsi="Times New Roman" w:eastAsia="方正仿宋_GBK" w:cs="Times New Roman"/>
          <w:color w:val="000000"/>
          <w:sz w:val="32"/>
          <w:szCs w:val="32"/>
          <w:lang w:val="en-US" w:eastAsia="zh-CN"/>
        </w:rPr>
        <w:t>76</w:t>
      </w:r>
      <w:r>
        <w:rPr>
          <w:rStyle w:val="21"/>
          <w:rFonts w:hint="default" w:ascii="Times New Roman" w:hAnsi="Times New Roman" w:eastAsia="方正仿宋_GBK" w:cs="Times New Roman"/>
          <w:color w:val="000000"/>
          <w:sz w:val="32"/>
          <w:szCs w:val="32"/>
          <w:lang w:eastAsia="zh-CN"/>
        </w:rPr>
        <w:t>户3</w:t>
      </w:r>
      <w:r>
        <w:rPr>
          <w:rStyle w:val="21"/>
          <w:rFonts w:hint="default" w:ascii="Times New Roman" w:hAnsi="Times New Roman" w:eastAsia="方正仿宋_GBK" w:cs="Times New Roman"/>
          <w:color w:val="000000"/>
          <w:sz w:val="32"/>
          <w:szCs w:val="32"/>
          <w:lang w:val="en-US" w:eastAsia="zh-CN"/>
        </w:rPr>
        <w:t>20</w:t>
      </w:r>
      <w:r>
        <w:rPr>
          <w:rStyle w:val="21"/>
          <w:rFonts w:hint="default" w:ascii="Times New Roman" w:hAnsi="Times New Roman" w:eastAsia="方正仿宋_GBK" w:cs="Times New Roman"/>
          <w:color w:val="000000"/>
          <w:sz w:val="32"/>
          <w:szCs w:val="32"/>
          <w:lang w:eastAsia="zh-CN"/>
        </w:rPr>
        <w:t>人,其中党员1</w:t>
      </w:r>
      <w:r>
        <w:rPr>
          <w:rStyle w:val="21"/>
          <w:rFonts w:hint="default" w:ascii="Times New Roman" w:hAnsi="Times New Roman" w:eastAsia="方正仿宋_GBK" w:cs="Times New Roman"/>
          <w:color w:val="000000"/>
          <w:sz w:val="32"/>
          <w:szCs w:val="32"/>
          <w:lang w:val="en-US" w:eastAsia="zh-CN"/>
        </w:rPr>
        <w:t>8</w:t>
      </w:r>
      <w:r>
        <w:rPr>
          <w:rStyle w:val="21"/>
          <w:rFonts w:hint="default" w:ascii="Times New Roman" w:hAnsi="Times New Roman" w:eastAsia="方正仿宋_GBK" w:cs="Times New Roman"/>
          <w:color w:val="000000"/>
          <w:sz w:val="32"/>
          <w:szCs w:val="32"/>
          <w:lang w:eastAsia="zh-CN"/>
        </w:rPr>
        <w:t>人,其中预备党员</w:t>
      </w:r>
      <w:r>
        <w:rPr>
          <w:rStyle w:val="21"/>
          <w:rFonts w:hint="default" w:ascii="Times New Roman" w:hAnsi="Times New Roman" w:eastAsia="方正仿宋_GBK" w:cs="Times New Roman"/>
          <w:color w:val="000000"/>
          <w:sz w:val="32"/>
          <w:szCs w:val="32"/>
          <w:lang w:val="en-US" w:eastAsia="zh-CN"/>
        </w:rPr>
        <w:t>1</w:t>
      </w:r>
      <w:r>
        <w:rPr>
          <w:rStyle w:val="21"/>
          <w:rFonts w:hint="default" w:ascii="Times New Roman" w:hAnsi="Times New Roman" w:eastAsia="方正仿宋_GBK" w:cs="Times New Roman"/>
          <w:color w:val="000000"/>
          <w:sz w:val="32"/>
          <w:szCs w:val="32"/>
          <w:lang w:eastAsia="zh-CN"/>
        </w:rPr>
        <w:t>人。共有建档立卡户</w:t>
      </w:r>
      <w:r>
        <w:rPr>
          <w:rStyle w:val="21"/>
          <w:rFonts w:hint="default" w:ascii="Times New Roman" w:hAnsi="Times New Roman" w:eastAsia="方正仿宋_GBK" w:cs="Times New Roman"/>
          <w:color w:val="000000"/>
          <w:sz w:val="32"/>
          <w:szCs w:val="32"/>
          <w:lang w:val="en-US" w:eastAsia="zh-CN"/>
        </w:rPr>
        <w:t>4</w:t>
      </w:r>
      <w:r>
        <w:rPr>
          <w:rStyle w:val="21"/>
          <w:rFonts w:hint="default" w:ascii="Times New Roman" w:hAnsi="Times New Roman" w:eastAsia="方正仿宋_GBK" w:cs="Times New Roman"/>
          <w:color w:val="000000"/>
          <w:sz w:val="32"/>
          <w:szCs w:val="32"/>
          <w:lang w:eastAsia="zh-CN"/>
        </w:rPr>
        <w:t>户1</w:t>
      </w:r>
      <w:r>
        <w:rPr>
          <w:rStyle w:val="21"/>
          <w:rFonts w:hint="default" w:ascii="Times New Roman" w:hAnsi="Times New Roman" w:eastAsia="方正仿宋_GBK" w:cs="Times New Roman"/>
          <w:color w:val="000000"/>
          <w:sz w:val="32"/>
          <w:szCs w:val="32"/>
          <w:lang w:val="en-US" w:eastAsia="zh-CN"/>
        </w:rPr>
        <w:t>5</w:t>
      </w:r>
      <w:r>
        <w:rPr>
          <w:rStyle w:val="21"/>
          <w:rFonts w:hint="default" w:ascii="Times New Roman" w:hAnsi="Times New Roman" w:eastAsia="方正仿宋_GBK" w:cs="Times New Roman"/>
          <w:color w:val="000000"/>
          <w:sz w:val="32"/>
          <w:szCs w:val="32"/>
          <w:lang w:eastAsia="zh-CN"/>
        </w:rPr>
        <w:t>人</w:t>
      </w:r>
      <w:r>
        <w:rPr>
          <w:rStyle w:val="21"/>
          <w:rFonts w:hint="default" w:ascii="Times New Roman" w:hAnsi="Times New Roman" w:eastAsia="方正仿宋_GBK" w:cs="Times New Roman"/>
          <w:color w:val="000000"/>
          <w:sz w:val="32"/>
          <w:szCs w:val="32"/>
          <w:lang w:val="en-US" w:eastAsia="zh-CN"/>
        </w:rPr>
        <w:t>,</w:t>
      </w:r>
      <w:r>
        <w:rPr>
          <w:rStyle w:val="21"/>
          <w:rFonts w:hint="default" w:ascii="Times New Roman" w:hAnsi="Times New Roman" w:eastAsia="方正仿宋_GBK" w:cs="Times New Roman"/>
          <w:color w:val="000000"/>
          <w:sz w:val="32"/>
          <w:szCs w:val="32"/>
          <w:lang w:eastAsia="zh-CN"/>
        </w:rPr>
        <w:t>低保</w:t>
      </w:r>
      <w:r>
        <w:rPr>
          <w:rStyle w:val="21"/>
          <w:rFonts w:hint="default" w:ascii="Times New Roman" w:hAnsi="Times New Roman" w:eastAsia="方正仿宋_GBK" w:cs="Times New Roman"/>
          <w:color w:val="000000"/>
          <w:sz w:val="32"/>
          <w:szCs w:val="32"/>
          <w:lang w:val="en-US" w:eastAsia="zh-CN"/>
        </w:rPr>
        <w:t>1户2人；</w:t>
      </w:r>
      <w:r>
        <w:rPr>
          <w:rStyle w:val="21"/>
          <w:rFonts w:hint="default" w:ascii="Times New Roman" w:hAnsi="Times New Roman" w:eastAsia="方正仿宋_GBK" w:cs="Times New Roman"/>
          <w:color w:val="000000"/>
          <w:sz w:val="32"/>
          <w:szCs w:val="32"/>
          <w:lang w:eastAsia="zh-CN"/>
        </w:rPr>
        <w:t>特困供养</w:t>
      </w:r>
      <w:r>
        <w:rPr>
          <w:rStyle w:val="21"/>
          <w:rFonts w:hint="default" w:ascii="Times New Roman" w:hAnsi="Times New Roman" w:eastAsia="方正仿宋_GBK" w:cs="Times New Roman"/>
          <w:color w:val="000000"/>
          <w:sz w:val="32"/>
          <w:szCs w:val="32"/>
          <w:lang w:val="en-US" w:eastAsia="zh-CN"/>
        </w:rPr>
        <w:t>2</w:t>
      </w:r>
      <w:r>
        <w:rPr>
          <w:rStyle w:val="21"/>
          <w:rFonts w:hint="default" w:ascii="Times New Roman" w:hAnsi="Times New Roman" w:eastAsia="方正仿宋_GBK" w:cs="Times New Roman"/>
          <w:color w:val="000000"/>
          <w:sz w:val="32"/>
          <w:szCs w:val="32"/>
          <w:lang w:eastAsia="zh-CN"/>
        </w:rPr>
        <w:t>户</w:t>
      </w:r>
      <w:r>
        <w:rPr>
          <w:rStyle w:val="21"/>
          <w:rFonts w:hint="default" w:ascii="Times New Roman" w:hAnsi="Times New Roman" w:eastAsia="方正仿宋_GBK" w:cs="Times New Roman"/>
          <w:color w:val="000000"/>
          <w:sz w:val="32"/>
          <w:szCs w:val="32"/>
          <w:lang w:val="en-US" w:eastAsia="zh-CN"/>
        </w:rPr>
        <w:t>3</w:t>
      </w:r>
      <w:r>
        <w:rPr>
          <w:rStyle w:val="21"/>
          <w:rFonts w:hint="default" w:ascii="Times New Roman" w:hAnsi="Times New Roman" w:eastAsia="方正仿宋_GBK" w:cs="Times New Roman"/>
          <w:color w:val="000000"/>
          <w:sz w:val="32"/>
          <w:szCs w:val="32"/>
          <w:lang w:eastAsia="zh-CN"/>
        </w:rPr>
        <w:t>人；残疾人</w:t>
      </w:r>
      <w:r>
        <w:rPr>
          <w:rStyle w:val="21"/>
          <w:rFonts w:hint="default" w:ascii="Times New Roman" w:hAnsi="Times New Roman" w:eastAsia="方正仿宋_GBK" w:cs="Times New Roman"/>
          <w:color w:val="000000"/>
          <w:sz w:val="32"/>
          <w:szCs w:val="32"/>
          <w:lang w:val="en-US" w:eastAsia="zh-CN"/>
        </w:rPr>
        <w:t>8</w:t>
      </w:r>
      <w:r>
        <w:rPr>
          <w:rStyle w:val="21"/>
          <w:rFonts w:hint="default" w:ascii="Times New Roman" w:hAnsi="Times New Roman" w:eastAsia="方正仿宋_GBK" w:cs="Times New Roman"/>
          <w:color w:val="000000"/>
          <w:sz w:val="32"/>
          <w:szCs w:val="32"/>
          <w:lang w:eastAsia="zh-CN"/>
        </w:rPr>
        <w:t>人，跨境婚姻</w:t>
      </w:r>
      <w:r>
        <w:rPr>
          <w:rStyle w:val="21"/>
          <w:rFonts w:hint="default" w:ascii="Times New Roman" w:hAnsi="Times New Roman" w:eastAsia="方正仿宋_GBK" w:cs="Times New Roman"/>
          <w:color w:val="000000"/>
          <w:sz w:val="32"/>
          <w:szCs w:val="32"/>
          <w:lang w:val="en-US" w:eastAsia="zh-CN"/>
        </w:rPr>
        <w:t>14对</w:t>
      </w:r>
      <w:r>
        <w:rPr>
          <w:rStyle w:val="21"/>
          <w:rFonts w:hint="default" w:ascii="Times New Roman" w:hAnsi="Times New Roman" w:eastAsia="方正仿宋_GBK" w:cs="Times New Roman"/>
          <w:color w:val="000000"/>
          <w:sz w:val="32"/>
          <w:szCs w:val="32"/>
          <w:lang w:eastAsia="zh-CN"/>
        </w:rPr>
        <w:t>。</w:t>
      </w:r>
    </w:p>
    <w:p>
      <w:pPr>
        <w:autoSpaceDE w:val="0"/>
        <w:spacing w:line="540" w:lineRule="exact"/>
        <w:ind w:firstLine="640" w:firstLineChars="200"/>
        <w:rPr>
          <w:rStyle w:val="21"/>
          <w:rFonts w:hint="default" w:ascii="Times New Roman" w:hAnsi="Times New Roman" w:eastAsia="方正仿宋_GBK" w:cs="Times New Roman"/>
          <w:color w:val="000000"/>
          <w:sz w:val="32"/>
          <w:szCs w:val="32"/>
        </w:rPr>
      </w:pPr>
      <w:r>
        <w:rPr>
          <w:rStyle w:val="21"/>
          <w:rFonts w:hint="default" w:ascii="Times New Roman" w:hAnsi="Times New Roman" w:eastAsia="方正仿宋_GBK" w:cs="Times New Roman"/>
          <w:color w:val="000000"/>
          <w:sz w:val="32"/>
          <w:szCs w:val="32"/>
          <w:lang w:eastAsia="zh-CN"/>
        </w:rPr>
        <w:t>农村生活污水治理是农村人居环境整治的重要内容，对于加快改变乡村发展面貌、改善农民生产生活条件、补齐乡村建设短板和促进乡村振兴都具有极为重要的意义。芒棒村7个村民小组均无完善的排污系统，生活污水及雨水均通过村内明沟直排至村旁公路排水沟和农田内，恶化了村寨生态卫生环境，影响生产生活条件。雨季期间还时常因堵塞造成水患，冲刷部分村民临沟住房及院墙，对村民生命财产安全带来较大安全隐患。计划以居民较为集中、施工条件较好的回龙村民小组为试点，建设生活污水治理项目。</w:t>
      </w:r>
    </w:p>
    <w:p>
      <w:pPr>
        <w:autoSpaceDE w:val="0"/>
        <w:spacing w:line="540" w:lineRule="exact"/>
        <w:ind w:firstLine="640" w:firstLineChars="200"/>
        <w:outlineLvl w:val="0"/>
        <w:rPr>
          <w:rStyle w:val="21"/>
          <w:rFonts w:hint="eastAsia" w:ascii="方正黑体_GBK" w:hAnsi="方正黑体_GBK" w:eastAsia="方正黑体_GBK" w:cs="方正黑体_GBK"/>
          <w:b w:val="0"/>
          <w:bCs w:val="0"/>
          <w:color w:val="000000"/>
          <w:sz w:val="32"/>
          <w:szCs w:val="32"/>
        </w:rPr>
      </w:pPr>
      <w:bookmarkStart w:id="4" w:name="_Toc22303"/>
      <w:r>
        <w:rPr>
          <w:rStyle w:val="21"/>
          <w:rFonts w:hint="eastAsia" w:ascii="方正黑体_GBK" w:hAnsi="方正黑体_GBK" w:eastAsia="方正黑体_GBK" w:cs="方正黑体_GBK"/>
          <w:b w:val="0"/>
          <w:bCs w:val="0"/>
          <w:color w:val="000000"/>
          <w:sz w:val="32"/>
          <w:szCs w:val="32"/>
        </w:rPr>
        <w:t>六、项目投资总额及</w:t>
      </w:r>
      <w:r>
        <w:rPr>
          <w:rStyle w:val="21"/>
          <w:rFonts w:hint="eastAsia" w:ascii="方正黑体_GBK" w:hAnsi="方正黑体_GBK" w:eastAsia="方正黑体_GBK" w:cs="方正黑体_GBK"/>
          <w:b w:val="0"/>
          <w:bCs w:val="0"/>
          <w:sz w:val="32"/>
          <w:szCs w:val="32"/>
        </w:rPr>
        <w:t>资金筹措</w:t>
      </w:r>
      <w:bookmarkEnd w:id="4"/>
    </w:p>
    <w:p>
      <w:pPr>
        <w:autoSpaceDE w:val="0"/>
        <w:spacing w:line="540" w:lineRule="exact"/>
        <w:ind w:firstLine="640" w:firstLineChars="200"/>
        <w:rPr>
          <w:rStyle w:val="21"/>
          <w:rFonts w:hint="eastAsia" w:ascii="方正楷体_GBK" w:hAnsi="方正楷体_GBK" w:eastAsia="方正楷体_GBK" w:cs="方正楷体_GBK"/>
          <w:b w:val="0"/>
          <w:bCs w:val="0"/>
          <w:color w:val="000000"/>
          <w:sz w:val="32"/>
          <w:szCs w:val="32"/>
        </w:rPr>
      </w:pPr>
      <w:r>
        <w:rPr>
          <w:rStyle w:val="21"/>
          <w:rFonts w:hint="eastAsia" w:ascii="方正楷体_GBK" w:hAnsi="方正楷体_GBK" w:eastAsia="方正楷体_GBK" w:cs="方正楷体_GBK"/>
          <w:b w:val="0"/>
          <w:bCs w:val="0"/>
          <w:color w:val="000000"/>
          <w:sz w:val="32"/>
          <w:szCs w:val="32"/>
        </w:rPr>
        <w:t>（一）项目投资总额</w:t>
      </w:r>
    </w:p>
    <w:p>
      <w:pPr>
        <w:autoSpaceDE w:val="0"/>
        <w:spacing w:line="540" w:lineRule="exact"/>
        <w:ind w:firstLine="640" w:firstLineChars="200"/>
        <w:rPr>
          <w:rStyle w:val="21"/>
          <w:rFonts w:hint="default" w:ascii="Times New Roman" w:hAnsi="Times New Roman" w:eastAsia="方正仿宋_GBK" w:cs="Times New Roman"/>
          <w:sz w:val="32"/>
          <w:szCs w:val="32"/>
          <w:lang w:eastAsia="zh-CN"/>
        </w:rPr>
      </w:pPr>
      <w:r>
        <w:rPr>
          <w:rStyle w:val="21"/>
          <w:rFonts w:hint="default" w:ascii="Times New Roman" w:hAnsi="Times New Roman" w:eastAsia="方正仿宋_GBK" w:cs="Times New Roman"/>
          <w:sz w:val="32"/>
          <w:szCs w:val="32"/>
          <w:lang w:eastAsia="zh-CN"/>
        </w:rPr>
        <w:t>本项目工程预计总投资</w:t>
      </w:r>
      <w:r>
        <w:rPr>
          <w:rStyle w:val="21"/>
          <w:rFonts w:hint="default" w:ascii="Times New Roman" w:hAnsi="Times New Roman" w:eastAsia="方正仿宋_GBK" w:cs="Times New Roman"/>
          <w:sz w:val="32"/>
          <w:szCs w:val="32"/>
          <w:lang w:val="en-US" w:eastAsia="zh-CN"/>
        </w:rPr>
        <w:t>150万元</w:t>
      </w:r>
      <w:r>
        <w:rPr>
          <w:rStyle w:val="21"/>
          <w:rFonts w:hint="default" w:ascii="Times New Roman" w:hAnsi="Times New Roman" w:eastAsia="方正仿宋_GBK" w:cs="Times New Roman"/>
          <w:sz w:val="32"/>
          <w:szCs w:val="32"/>
        </w:rPr>
        <w:t>。</w:t>
      </w:r>
    </w:p>
    <w:p>
      <w:pPr>
        <w:autoSpaceDE w:val="0"/>
        <w:spacing w:line="540" w:lineRule="exact"/>
        <w:ind w:firstLine="640" w:firstLineChars="200"/>
        <w:rPr>
          <w:rStyle w:val="21"/>
          <w:rFonts w:hint="eastAsia" w:ascii="方正楷体_GBK" w:hAnsi="方正楷体_GBK" w:eastAsia="方正楷体_GBK" w:cs="方正楷体_GBK"/>
          <w:b w:val="0"/>
          <w:bCs w:val="0"/>
          <w:sz w:val="32"/>
          <w:szCs w:val="32"/>
        </w:rPr>
      </w:pPr>
      <w:r>
        <w:rPr>
          <w:rStyle w:val="21"/>
          <w:rFonts w:hint="eastAsia" w:ascii="方正楷体_GBK" w:hAnsi="方正楷体_GBK" w:eastAsia="方正楷体_GBK" w:cs="方正楷体_GBK"/>
          <w:b w:val="0"/>
          <w:bCs w:val="0"/>
          <w:sz w:val="32"/>
          <w:szCs w:val="32"/>
        </w:rPr>
        <w:t>（二）项目资金筹措</w:t>
      </w:r>
    </w:p>
    <w:p>
      <w:pPr>
        <w:pStyle w:val="16"/>
        <w:rPr>
          <w:rStyle w:val="21"/>
          <w:rFonts w:hint="default" w:ascii="Times New Roman" w:hAnsi="Times New Roman" w:eastAsia="方正仿宋_GBK" w:cs="Times New Roman"/>
          <w:kern w:val="2"/>
          <w:sz w:val="32"/>
          <w:szCs w:val="32"/>
          <w:lang w:val="en-US" w:eastAsia="zh-CN" w:bidi="ar-SA"/>
        </w:rPr>
      </w:pPr>
      <w:r>
        <w:rPr>
          <w:rStyle w:val="21"/>
          <w:rFonts w:hint="default" w:ascii="Times New Roman" w:hAnsi="Times New Roman" w:eastAsia="方正仿宋_GBK" w:cs="Times New Roman"/>
          <w:kern w:val="2"/>
          <w:sz w:val="32"/>
          <w:szCs w:val="32"/>
          <w:lang w:val="en-US" w:eastAsia="zh-CN" w:bidi="ar-SA"/>
        </w:rPr>
        <w:t>本项目建设资金全部为上级财政拨款或乡村振兴工作建设资金。</w:t>
      </w:r>
    </w:p>
    <w:p>
      <w:pPr>
        <w:autoSpaceDE w:val="0"/>
        <w:spacing w:line="540" w:lineRule="exact"/>
        <w:ind w:firstLine="640" w:firstLineChars="200"/>
        <w:outlineLvl w:val="0"/>
        <w:rPr>
          <w:rStyle w:val="21"/>
          <w:rFonts w:hint="eastAsia" w:ascii="方正黑体_GBK" w:hAnsi="方正黑体_GBK" w:eastAsia="方正黑体_GBK" w:cs="方正黑体_GBK"/>
          <w:b w:val="0"/>
          <w:bCs w:val="0"/>
          <w:sz w:val="32"/>
          <w:szCs w:val="32"/>
        </w:rPr>
      </w:pPr>
      <w:bookmarkStart w:id="5" w:name="_Toc18088"/>
      <w:r>
        <w:rPr>
          <w:rStyle w:val="21"/>
          <w:rFonts w:hint="eastAsia" w:ascii="方正黑体_GBK" w:hAnsi="方正黑体_GBK" w:eastAsia="方正黑体_GBK" w:cs="方正黑体_GBK"/>
          <w:b w:val="0"/>
          <w:bCs w:val="0"/>
          <w:color w:val="000000"/>
          <w:sz w:val="32"/>
          <w:szCs w:val="32"/>
        </w:rPr>
        <w:t>七、</w:t>
      </w:r>
      <w:r>
        <w:rPr>
          <w:rStyle w:val="21"/>
          <w:rFonts w:hint="eastAsia" w:ascii="方正黑体_GBK" w:hAnsi="方正黑体_GBK" w:eastAsia="方正黑体_GBK" w:cs="方正黑体_GBK"/>
          <w:b w:val="0"/>
          <w:bCs w:val="0"/>
          <w:sz w:val="32"/>
          <w:szCs w:val="32"/>
        </w:rPr>
        <w:t>项目建设内容和投资概算</w:t>
      </w:r>
      <w:bookmarkEnd w:id="5"/>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baseline"/>
        <w:outlineLvl w:val="9"/>
        <w:rPr>
          <w:rFonts w:hint="default" w:ascii="Times New Roman" w:hAnsi="Times New Roman" w:eastAsia="方正仿宋_GBK" w:cs="Times New Roman"/>
          <w:sz w:val="32"/>
          <w:szCs w:val="32"/>
          <w:lang w:val="en-US" w:eastAsia="zh-CN"/>
        </w:rPr>
      </w:pPr>
      <w:r>
        <w:rPr>
          <w:rStyle w:val="21"/>
          <w:rFonts w:hint="default" w:ascii="Times New Roman" w:hAnsi="Times New Roman" w:eastAsia="方正仿宋_GBK" w:cs="Times New Roman"/>
          <w:color w:val="000000"/>
          <w:sz w:val="32"/>
          <w:szCs w:val="32"/>
          <w:lang w:val="en-US" w:eastAsia="zh-CN"/>
        </w:rPr>
        <w:t>项目主要建设村内700m道路排污管网工程及污水处理池等配套污水处理设施。工程投资概算为150万元。</w:t>
      </w:r>
      <w:bookmarkStart w:id="9" w:name="_GoBack"/>
      <w:bookmarkEnd w:id="9"/>
    </w:p>
    <w:p>
      <w:pPr>
        <w:autoSpaceDE w:val="0"/>
        <w:spacing w:line="540" w:lineRule="exact"/>
        <w:ind w:firstLine="640" w:firstLineChars="200"/>
        <w:outlineLvl w:val="0"/>
        <w:rPr>
          <w:rStyle w:val="21"/>
          <w:rFonts w:hint="eastAsia" w:ascii="方正黑体_GBK" w:hAnsi="方正黑体_GBK" w:eastAsia="方正黑体_GBK" w:cs="方正黑体_GBK"/>
          <w:b w:val="0"/>
          <w:bCs w:val="0"/>
          <w:color w:val="000000"/>
          <w:sz w:val="32"/>
          <w:szCs w:val="32"/>
        </w:rPr>
      </w:pPr>
      <w:bookmarkStart w:id="6" w:name="_Toc25725"/>
      <w:r>
        <w:rPr>
          <w:rStyle w:val="21"/>
          <w:rFonts w:hint="eastAsia" w:ascii="方正黑体_GBK" w:hAnsi="方正黑体_GBK" w:eastAsia="方正黑体_GBK" w:cs="方正黑体_GBK"/>
          <w:b w:val="0"/>
          <w:bCs w:val="0"/>
          <w:color w:val="000000"/>
          <w:sz w:val="32"/>
          <w:szCs w:val="32"/>
        </w:rPr>
        <w:t>八、项目实施时间及进度</w:t>
      </w:r>
      <w:bookmarkEnd w:id="6"/>
    </w:p>
    <w:p>
      <w:pPr>
        <w:autoSpaceDE w:val="0"/>
        <w:spacing w:line="540" w:lineRule="exact"/>
        <w:ind w:left="178" w:leftChars="85" w:firstLine="441" w:firstLineChars="138"/>
        <w:rPr>
          <w:rStyle w:val="21"/>
          <w:rFonts w:hint="default" w:ascii="Times New Roman" w:hAnsi="Times New Roman" w:eastAsia="方正仿宋_GBK" w:cs="Times New Roman"/>
          <w:color w:val="000000"/>
          <w:sz w:val="32"/>
          <w:szCs w:val="32"/>
        </w:rPr>
      </w:pPr>
      <w:r>
        <w:rPr>
          <w:rStyle w:val="21"/>
          <w:rFonts w:hint="eastAsia" w:ascii="方正楷体_GBK" w:hAnsi="方正楷体_GBK" w:eastAsia="方正楷体_GBK" w:cs="方正楷体_GBK"/>
          <w:sz w:val="32"/>
          <w:szCs w:val="32"/>
        </w:rPr>
        <w:t>（一）</w:t>
      </w:r>
      <w:r>
        <w:rPr>
          <w:rStyle w:val="21"/>
          <w:rFonts w:hint="eastAsia" w:ascii="方正楷体_GBK" w:hAnsi="方正楷体_GBK" w:eastAsia="方正楷体_GBK" w:cs="方正楷体_GBK"/>
          <w:color w:val="000000"/>
          <w:sz w:val="32"/>
          <w:szCs w:val="32"/>
        </w:rPr>
        <w:t>项目实施时间</w:t>
      </w:r>
      <w:r>
        <w:rPr>
          <w:rStyle w:val="21"/>
          <w:rFonts w:hint="default" w:ascii="Times New Roman" w:hAnsi="Times New Roman" w:eastAsia="方正仿宋_GBK" w:cs="Times New Roman"/>
          <w:color w:val="000000"/>
          <w:sz w:val="32"/>
          <w:szCs w:val="32"/>
        </w:rPr>
        <w:t>：</w:t>
      </w:r>
      <w:r>
        <w:rPr>
          <w:rStyle w:val="21"/>
          <w:rFonts w:hint="default" w:ascii="Times New Roman" w:hAnsi="Times New Roman" w:eastAsia="方正仿宋_GBK" w:cs="Times New Roman"/>
          <w:color w:val="000000"/>
          <w:sz w:val="32"/>
          <w:szCs w:val="32"/>
          <w:lang w:val="en-US" w:eastAsia="zh-CN"/>
        </w:rPr>
        <w:t>2021</w:t>
      </w:r>
      <w:r>
        <w:rPr>
          <w:rStyle w:val="21"/>
          <w:rFonts w:hint="default" w:ascii="Times New Roman" w:hAnsi="Times New Roman" w:eastAsia="方正仿宋_GBK" w:cs="Times New Roman"/>
          <w:color w:val="000000"/>
          <w:sz w:val="32"/>
          <w:szCs w:val="32"/>
        </w:rPr>
        <w:t>年</w:t>
      </w:r>
      <w:r>
        <w:rPr>
          <w:rStyle w:val="21"/>
          <w:rFonts w:hint="eastAsia" w:ascii="Times New Roman" w:hAnsi="Times New Roman" w:eastAsia="方正仿宋_GBK" w:cs="Times New Roman"/>
          <w:color w:val="000000"/>
          <w:sz w:val="32"/>
          <w:szCs w:val="32"/>
          <w:lang w:val="en-US" w:eastAsia="zh-CN"/>
        </w:rPr>
        <w:t>1</w:t>
      </w:r>
      <w:r>
        <w:rPr>
          <w:rStyle w:val="21"/>
          <w:rFonts w:hint="default" w:ascii="Times New Roman" w:hAnsi="Times New Roman" w:eastAsia="方正仿宋_GBK" w:cs="Times New Roman"/>
          <w:color w:val="000000"/>
          <w:sz w:val="32"/>
          <w:szCs w:val="32"/>
        </w:rPr>
        <w:t>月至</w:t>
      </w:r>
      <w:r>
        <w:rPr>
          <w:rStyle w:val="21"/>
          <w:rFonts w:hint="default" w:ascii="Times New Roman" w:hAnsi="Times New Roman" w:eastAsia="方正仿宋_GBK" w:cs="Times New Roman"/>
          <w:color w:val="000000"/>
          <w:sz w:val="32"/>
          <w:szCs w:val="32"/>
          <w:lang w:val="en-US" w:eastAsia="zh-CN"/>
        </w:rPr>
        <w:t>2022</w:t>
      </w:r>
      <w:r>
        <w:rPr>
          <w:rStyle w:val="21"/>
          <w:rFonts w:hint="default" w:ascii="Times New Roman" w:hAnsi="Times New Roman" w:eastAsia="方正仿宋_GBK" w:cs="Times New Roman"/>
          <w:color w:val="000000"/>
          <w:sz w:val="32"/>
          <w:szCs w:val="32"/>
        </w:rPr>
        <w:t>年</w:t>
      </w:r>
      <w:r>
        <w:rPr>
          <w:rStyle w:val="21"/>
          <w:rFonts w:hint="eastAsia" w:ascii="Times New Roman" w:hAnsi="Times New Roman" w:eastAsia="方正仿宋_GBK" w:cs="Times New Roman"/>
          <w:color w:val="000000"/>
          <w:sz w:val="32"/>
          <w:szCs w:val="32"/>
          <w:lang w:val="en-US" w:eastAsia="zh-CN"/>
        </w:rPr>
        <w:t>6</w:t>
      </w:r>
      <w:r>
        <w:rPr>
          <w:rStyle w:val="21"/>
          <w:rFonts w:hint="default" w:ascii="Times New Roman" w:hAnsi="Times New Roman" w:eastAsia="方正仿宋_GBK" w:cs="Times New Roman"/>
          <w:color w:val="000000"/>
          <w:sz w:val="32"/>
          <w:szCs w:val="32"/>
        </w:rPr>
        <w:t>月。</w:t>
      </w:r>
    </w:p>
    <w:p>
      <w:pPr>
        <w:autoSpaceDE w:val="0"/>
        <w:spacing w:line="540" w:lineRule="exact"/>
        <w:ind w:left="178" w:leftChars="85" w:firstLine="441" w:firstLineChars="138"/>
        <w:rPr>
          <w:rStyle w:val="21"/>
          <w:rFonts w:hint="eastAsia" w:ascii="方正楷体_GBK" w:hAnsi="方正楷体_GBK" w:eastAsia="方正楷体_GBK" w:cs="方正楷体_GBK"/>
          <w:sz w:val="32"/>
          <w:szCs w:val="32"/>
        </w:rPr>
      </w:pPr>
      <w:r>
        <w:rPr>
          <w:rStyle w:val="21"/>
          <w:rFonts w:hint="eastAsia" w:ascii="方正楷体_GBK" w:hAnsi="方正楷体_GBK" w:eastAsia="方正楷体_GBK" w:cs="方正楷体_GBK"/>
          <w:sz w:val="32"/>
          <w:szCs w:val="32"/>
        </w:rPr>
        <w:t>（二）项目实施进度</w:t>
      </w:r>
    </w:p>
    <w:p>
      <w:pPr>
        <w:autoSpaceDE w:val="0"/>
        <w:spacing w:line="540" w:lineRule="exact"/>
        <w:ind w:firstLine="627" w:firstLineChars="196"/>
        <w:rPr>
          <w:rStyle w:val="21"/>
          <w:rFonts w:hint="default" w:ascii="Times New Roman" w:hAnsi="Times New Roman" w:eastAsia="方正仿宋_GBK" w:cs="Times New Roman"/>
          <w:b/>
          <w:bCs/>
          <w:sz w:val="32"/>
          <w:szCs w:val="32"/>
        </w:rPr>
      </w:pPr>
      <w:r>
        <w:rPr>
          <w:rStyle w:val="21"/>
          <w:rFonts w:hint="default" w:ascii="Times New Roman" w:hAnsi="Times New Roman" w:eastAsia="方正仿宋_GBK" w:cs="Times New Roman"/>
          <w:sz w:val="32"/>
          <w:szCs w:val="32"/>
        </w:rPr>
        <w:t>1、项目准备阶段（</w:t>
      </w:r>
      <w:r>
        <w:rPr>
          <w:rStyle w:val="21"/>
          <w:rFonts w:hint="default" w:ascii="Times New Roman" w:hAnsi="Times New Roman" w:eastAsia="方正仿宋_GBK" w:cs="Times New Roman"/>
          <w:color w:val="000000"/>
          <w:sz w:val="32"/>
          <w:szCs w:val="32"/>
          <w:lang w:val="en-US" w:eastAsia="zh-CN"/>
        </w:rPr>
        <w:t>2022</w:t>
      </w:r>
      <w:r>
        <w:rPr>
          <w:rStyle w:val="21"/>
          <w:rFonts w:hint="default" w:ascii="Times New Roman" w:hAnsi="Times New Roman" w:eastAsia="方正仿宋_GBK" w:cs="Times New Roman"/>
          <w:sz w:val="32"/>
          <w:szCs w:val="32"/>
        </w:rPr>
        <w:t>年</w:t>
      </w:r>
      <w:r>
        <w:rPr>
          <w:rStyle w:val="21"/>
          <w:rFonts w:hint="eastAsia" w:ascii="Times New Roman" w:hAnsi="Times New Roman" w:eastAsia="方正仿宋_GBK" w:cs="Times New Roman"/>
          <w:sz w:val="32"/>
          <w:szCs w:val="32"/>
          <w:lang w:val="en-US" w:eastAsia="zh-CN"/>
        </w:rPr>
        <w:t>1</w:t>
      </w:r>
      <w:r>
        <w:rPr>
          <w:rStyle w:val="21"/>
          <w:rFonts w:hint="default" w:ascii="Times New Roman" w:hAnsi="Times New Roman" w:eastAsia="方正仿宋_GBK" w:cs="Times New Roman"/>
          <w:sz w:val="32"/>
          <w:szCs w:val="32"/>
        </w:rPr>
        <w:t>-</w:t>
      </w:r>
      <w:r>
        <w:rPr>
          <w:rStyle w:val="21"/>
          <w:rFonts w:hint="eastAsia" w:ascii="Times New Roman" w:hAnsi="Times New Roman" w:eastAsia="方正仿宋_GBK" w:cs="Times New Roman"/>
          <w:sz w:val="32"/>
          <w:szCs w:val="32"/>
          <w:lang w:val="en-US" w:eastAsia="zh-CN"/>
        </w:rPr>
        <w:t>2</w:t>
      </w:r>
      <w:r>
        <w:rPr>
          <w:rStyle w:val="21"/>
          <w:rFonts w:hint="default" w:ascii="Times New Roman" w:hAnsi="Times New Roman" w:eastAsia="方正仿宋_GBK" w:cs="Times New Roman"/>
          <w:sz w:val="32"/>
          <w:szCs w:val="32"/>
        </w:rPr>
        <w:t>月）</w:t>
      </w:r>
    </w:p>
    <w:p>
      <w:pPr>
        <w:autoSpaceDE w:val="0"/>
        <w:spacing w:line="540" w:lineRule="exact"/>
        <w:ind w:firstLine="640" w:firstLineChars="200"/>
        <w:rPr>
          <w:rStyle w:val="21"/>
          <w:rFonts w:hint="default" w:ascii="Times New Roman" w:hAnsi="Times New Roman" w:eastAsia="方正仿宋_GBK" w:cs="Times New Roman"/>
          <w:sz w:val="32"/>
          <w:szCs w:val="32"/>
        </w:rPr>
      </w:pPr>
      <w:r>
        <w:rPr>
          <w:rStyle w:val="21"/>
          <w:rFonts w:hint="default" w:ascii="Times New Roman" w:hAnsi="Times New Roman" w:eastAsia="方正仿宋_GBK" w:cs="Times New Roman"/>
          <w:sz w:val="32"/>
          <w:szCs w:val="32"/>
        </w:rPr>
        <w:t>根据项目任务，</w:t>
      </w:r>
      <w:r>
        <w:rPr>
          <w:rStyle w:val="21"/>
          <w:rFonts w:hint="default" w:ascii="Times New Roman" w:hAnsi="Times New Roman" w:eastAsia="方正仿宋_GBK" w:cs="Times New Roman"/>
          <w:color w:val="000000"/>
          <w:sz w:val="32"/>
          <w:szCs w:val="32"/>
        </w:rPr>
        <w:t>对项目进行分析调研，</w:t>
      </w:r>
      <w:r>
        <w:rPr>
          <w:rStyle w:val="21"/>
          <w:rFonts w:hint="default" w:ascii="Times New Roman" w:hAnsi="Times New Roman" w:eastAsia="方正仿宋_GBK" w:cs="Times New Roman"/>
          <w:sz w:val="32"/>
          <w:szCs w:val="32"/>
        </w:rPr>
        <w:t>完成项目实施所需的前期准备工作，</w:t>
      </w:r>
      <w:r>
        <w:rPr>
          <w:rStyle w:val="21"/>
          <w:rFonts w:hint="default" w:ascii="Times New Roman" w:hAnsi="Times New Roman" w:eastAsia="方正仿宋_GBK" w:cs="Times New Roman"/>
          <w:color w:val="000000"/>
          <w:sz w:val="32"/>
          <w:szCs w:val="32"/>
        </w:rPr>
        <w:t>编制项目实施方案</w:t>
      </w:r>
      <w:r>
        <w:rPr>
          <w:rStyle w:val="21"/>
          <w:rFonts w:hint="default" w:ascii="Times New Roman" w:hAnsi="Times New Roman" w:eastAsia="方正仿宋_GBK" w:cs="Times New Roman"/>
          <w:sz w:val="32"/>
          <w:szCs w:val="32"/>
        </w:rPr>
        <w:t>。</w:t>
      </w:r>
    </w:p>
    <w:p>
      <w:pPr>
        <w:autoSpaceDE w:val="0"/>
        <w:spacing w:line="540" w:lineRule="exact"/>
        <w:ind w:firstLine="627" w:firstLineChars="196"/>
        <w:rPr>
          <w:rStyle w:val="21"/>
          <w:rFonts w:hint="default" w:ascii="Times New Roman" w:hAnsi="Times New Roman" w:eastAsia="方正仿宋_GBK" w:cs="Times New Roman"/>
          <w:b/>
          <w:bCs/>
          <w:sz w:val="32"/>
          <w:szCs w:val="32"/>
        </w:rPr>
      </w:pPr>
      <w:r>
        <w:rPr>
          <w:rStyle w:val="21"/>
          <w:rFonts w:hint="default" w:ascii="Times New Roman" w:hAnsi="Times New Roman" w:eastAsia="方正仿宋_GBK" w:cs="Times New Roman"/>
          <w:sz w:val="32"/>
          <w:szCs w:val="32"/>
        </w:rPr>
        <w:t>2、项目实施阶段</w:t>
      </w:r>
      <w:r>
        <w:rPr>
          <w:rStyle w:val="21"/>
          <w:rFonts w:hint="default" w:ascii="Times New Roman" w:hAnsi="Times New Roman" w:eastAsia="方正仿宋_GBK" w:cs="Times New Roman"/>
          <w:sz w:val="32"/>
          <w:szCs w:val="32"/>
          <w:lang w:eastAsia="zh-CN"/>
        </w:rPr>
        <w:t>（</w:t>
      </w:r>
      <w:r>
        <w:rPr>
          <w:rStyle w:val="21"/>
          <w:rFonts w:hint="default" w:ascii="Times New Roman" w:hAnsi="Times New Roman" w:eastAsia="方正仿宋_GBK" w:cs="Times New Roman"/>
          <w:sz w:val="32"/>
          <w:szCs w:val="32"/>
          <w:lang w:val="en-US" w:eastAsia="zh-CN"/>
        </w:rPr>
        <w:t>2022</w:t>
      </w:r>
      <w:r>
        <w:rPr>
          <w:rStyle w:val="21"/>
          <w:rFonts w:hint="default" w:ascii="Times New Roman" w:hAnsi="Times New Roman" w:eastAsia="方正仿宋_GBK" w:cs="Times New Roman"/>
          <w:sz w:val="32"/>
          <w:szCs w:val="32"/>
        </w:rPr>
        <w:t>年</w:t>
      </w:r>
      <w:r>
        <w:rPr>
          <w:rStyle w:val="21"/>
          <w:rFonts w:hint="eastAsia" w:ascii="Times New Roman" w:hAnsi="Times New Roman" w:eastAsia="方正仿宋_GBK" w:cs="Times New Roman"/>
          <w:sz w:val="32"/>
          <w:szCs w:val="32"/>
          <w:lang w:val="en-US" w:eastAsia="zh-CN"/>
        </w:rPr>
        <w:t>3</w:t>
      </w:r>
      <w:r>
        <w:rPr>
          <w:rStyle w:val="21"/>
          <w:rFonts w:hint="default" w:ascii="Times New Roman" w:hAnsi="Times New Roman" w:eastAsia="方正仿宋_GBK" w:cs="Times New Roman"/>
          <w:sz w:val="32"/>
          <w:szCs w:val="32"/>
        </w:rPr>
        <w:t>月-</w:t>
      </w:r>
      <w:r>
        <w:rPr>
          <w:rStyle w:val="21"/>
          <w:rFonts w:hint="default" w:ascii="Times New Roman" w:hAnsi="Times New Roman" w:eastAsia="方正仿宋_GBK" w:cs="Times New Roman"/>
          <w:sz w:val="32"/>
          <w:szCs w:val="32"/>
          <w:lang w:val="en-US" w:eastAsia="zh-CN"/>
        </w:rPr>
        <w:t>2022</w:t>
      </w:r>
      <w:r>
        <w:rPr>
          <w:rStyle w:val="21"/>
          <w:rFonts w:hint="default" w:ascii="Times New Roman" w:hAnsi="Times New Roman" w:eastAsia="方正仿宋_GBK" w:cs="Times New Roman"/>
          <w:sz w:val="32"/>
          <w:szCs w:val="32"/>
        </w:rPr>
        <w:t>年</w:t>
      </w:r>
      <w:r>
        <w:rPr>
          <w:rStyle w:val="21"/>
          <w:rFonts w:hint="eastAsia" w:ascii="Times New Roman" w:hAnsi="Times New Roman" w:eastAsia="方正仿宋_GBK" w:cs="Times New Roman"/>
          <w:sz w:val="32"/>
          <w:szCs w:val="32"/>
          <w:lang w:val="en-US" w:eastAsia="zh-CN"/>
        </w:rPr>
        <w:t>6</w:t>
      </w:r>
      <w:r>
        <w:rPr>
          <w:rStyle w:val="21"/>
          <w:rFonts w:hint="default" w:ascii="Times New Roman" w:hAnsi="Times New Roman" w:eastAsia="方正仿宋_GBK" w:cs="Times New Roman"/>
          <w:sz w:val="32"/>
          <w:szCs w:val="32"/>
        </w:rPr>
        <w:t>月）</w:t>
      </w:r>
    </w:p>
    <w:p>
      <w:pPr>
        <w:autoSpaceDE w:val="0"/>
        <w:spacing w:line="540" w:lineRule="exact"/>
        <w:ind w:firstLine="640" w:firstLineChars="200"/>
        <w:rPr>
          <w:rStyle w:val="21"/>
          <w:rFonts w:hint="default" w:ascii="Times New Roman" w:hAnsi="Times New Roman" w:eastAsia="方正仿宋_GBK" w:cs="Times New Roman"/>
          <w:sz w:val="32"/>
          <w:szCs w:val="32"/>
        </w:rPr>
      </w:pPr>
      <w:r>
        <w:rPr>
          <w:rStyle w:val="21"/>
          <w:rFonts w:hint="default" w:ascii="Times New Roman" w:hAnsi="Times New Roman" w:eastAsia="方正仿宋_GBK" w:cs="Times New Roman"/>
          <w:sz w:val="32"/>
          <w:szCs w:val="32"/>
        </w:rPr>
        <w:t>按照</w:t>
      </w:r>
      <w:r>
        <w:rPr>
          <w:rStyle w:val="21"/>
          <w:rFonts w:hint="default" w:ascii="Times New Roman" w:hAnsi="Times New Roman" w:eastAsia="方正仿宋_GBK" w:cs="Times New Roman"/>
          <w:sz w:val="32"/>
          <w:szCs w:val="32"/>
          <w:lang w:eastAsia="zh-CN"/>
        </w:rPr>
        <w:t>后续细化</w:t>
      </w:r>
      <w:r>
        <w:rPr>
          <w:rStyle w:val="21"/>
          <w:rFonts w:hint="default" w:ascii="Times New Roman" w:hAnsi="Times New Roman" w:eastAsia="方正仿宋_GBK" w:cs="Times New Roman"/>
          <w:sz w:val="32"/>
          <w:szCs w:val="32"/>
        </w:rPr>
        <w:t>实施方案，搞好各项建设</w:t>
      </w:r>
      <w:r>
        <w:rPr>
          <w:rStyle w:val="21"/>
          <w:rFonts w:hint="default" w:ascii="Times New Roman" w:hAnsi="Times New Roman" w:eastAsia="方正仿宋_GBK" w:cs="Times New Roman"/>
          <w:sz w:val="32"/>
          <w:szCs w:val="32"/>
          <w:lang w:eastAsia="zh-CN"/>
        </w:rPr>
        <w:t>，现预计</w:t>
      </w:r>
      <w:r>
        <w:rPr>
          <w:rStyle w:val="21"/>
          <w:rFonts w:hint="default" w:ascii="Times New Roman" w:hAnsi="Times New Roman" w:eastAsia="方正仿宋_GBK" w:cs="Times New Roman"/>
          <w:sz w:val="32"/>
          <w:szCs w:val="32"/>
        </w:rPr>
        <w:t>。</w:t>
      </w:r>
    </w:p>
    <w:p>
      <w:pPr>
        <w:autoSpaceDE w:val="0"/>
        <w:spacing w:line="540" w:lineRule="exact"/>
        <w:ind w:firstLine="640" w:firstLineChars="200"/>
        <w:rPr>
          <w:rStyle w:val="21"/>
          <w:rFonts w:hint="default" w:ascii="Times New Roman" w:hAnsi="Times New Roman" w:eastAsia="方正仿宋_GBK" w:cs="Times New Roman"/>
          <w:color w:val="000000"/>
          <w:sz w:val="32"/>
          <w:szCs w:val="32"/>
          <w:lang w:eastAsia="zh-CN"/>
        </w:rPr>
      </w:pPr>
      <w:r>
        <w:rPr>
          <w:rStyle w:val="21"/>
          <w:rFonts w:hint="default" w:ascii="Times New Roman" w:hAnsi="Times New Roman" w:eastAsia="方正仿宋_GBK" w:cs="Times New Roman"/>
          <w:color w:val="000000"/>
          <w:sz w:val="32"/>
          <w:szCs w:val="32"/>
        </w:rPr>
        <w:t>（1）</w:t>
      </w:r>
      <w:r>
        <w:rPr>
          <w:rStyle w:val="21"/>
          <w:rFonts w:hint="default" w:ascii="Times New Roman" w:hAnsi="Times New Roman" w:eastAsia="方正仿宋_GBK" w:cs="Times New Roman"/>
          <w:color w:val="000000"/>
          <w:sz w:val="32"/>
          <w:szCs w:val="32"/>
          <w:lang w:val="en-US" w:eastAsia="zh-CN"/>
        </w:rPr>
        <w:t>2022</w:t>
      </w:r>
      <w:r>
        <w:rPr>
          <w:rStyle w:val="21"/>
          <w:rFonts w:hint="default" w:ascii="Times New Roman" w:hAnsi="Times New Roman" w:eastAsia="方正仿宋_GBK" w:cs="Times New Roman"/>
          <w:color w:val="000000"/>
          <w:sz w:val="32"/>
          <w:szCs w:val="32"/>
        </w:rPr>
        <w:t>年</w:t>
      </w:r>
      <w:r>
        <w:rPr>
          <w:rStyle w:val="21"/>
          <w:rFonts w:hint="eastAsia" w:ascii="Times New Roman" w:hAnsi="Times New Roman" w:eastAsia="方正仿宋_GBK" w:cs="Times New Roman"/>
          <w:color w:val="000000"/>
          <w:sz w:val="32"/>
          <w:szCs w:val="32"/>
          <w:lang w:val="en-US" w:eastAsia="zh-CN"/>
        </w:rPr>
        <w:t>3-4</w:t>
      </w:r>
      <w:r>
        <w:rPr>
          <w:rStyle w:val="21"/>
          <w:rFonts w:hint="default" w:ascii="Times New Roman" w:hAnsi="Times New Roman" w:eastAsia="方正仿宋_GBK" w:cs="Times New Roman"/>
          <w:color w:val="000000"/>
          <w:sz w:val="32"/>
          <w:szCs w:val="32"/>
        </w:rPr>
        <w:t>月完成</w:t>
      </w:r>
      <w:r>
        <w:rPr>
          <w:rStyle w:val="21"/>
          <w:rFonts w:hint="default" w:ascii="Times New Roman" w:hAnsi="Times New Roman" w:eastAsia="方正仿宋_GBK" w:cs="Times New Roman"/>
          <w:color w:val="000000"/>
          <w:sz w:val="32"/>
          <w:szCs w:val="32"/>
          <w:lang w:eastAsia="zh-CN"/>
        </w:rPr>
        <w:t>主管网建设</w:t>
      </w:r>
    </w:p>
    <w:p>
      <w:pPr>
        <w:autoSpaceDE w:val="0"/>
        <w:spacing w:line="540" w:lineRule="exact"/>
        <w:ind w:firstLine="640" w:firstLineChars="200"/>
        <w:rPr>
          <w:rStyle w:val="21"/>
          <w:rFonts w:hint="default" w:ascii="Times New Roman" w:hAnsi="Times New Roman" w:eastAsia="方正仿宋_GBK" w:cs="Times New Roman"/>
          <w:color w:val="000000"/>
          <w:sz w:val="32"/>
          <w:szCs w:val="32"/>
          <w:lang w:eastAsia="zh-CN"/>
        </w:rPr>
      </w:pPr>
      <w:r>
        <w:rPr>
          <w:rStyle w:val="21"/>
          <w:rFonts w:hint="default" w:ascii="Times New Roman" w:hAnsi="Times New Roman" w:eastAsia="方正仿宋_GBK" w:cs="Times New Roman"/>
          <w:color w:val="000000"/>
          <w:sz w:val="32"/>
          <w:szCs w:val="32"/>
        </w:rPr>
        <w:t>（2）</w:t>
      </w:r>
      <w:r>
        <w:rPr>
          <w:rStyle w:val="21"/>
          <w:rFonts w:hint="default" w:ascii="Times New Roman" w:hAnsi="Times New Roman" w:eastAsia="方正仿宋_GBK" w:cs="Times New Roman"/>
          <w:color w:val="000000"/>
          <w:sz w:val="32"/>
          <w:szCs w:val="32"/>
          <w:lang w:val="en-US" w:eastAsia="zh-CN"/>
        </w:rPr>
        <w:t>2022</w:t>
      </w:r>
      <w:r>
        <w:rPr>
          <w:rStyle w:val="21"/>
          <w:rFonts w:hint="default" w:ascii="Times New Roman" w:hAnsi="Times New Roman" w:eastAsia="方正仿宋_GBK" w:cs="Times New Roman"/>
          <w:color w:val="000000"/>
          <w:sz w:val="32"/>
          <w:szCs w:val="32"/>
        </w:rPr>
        <w:t>年</w:t>
      </w:r>
      <w:r>
        <w:rPr>
          <w:rStyle w:val="21"/>
          <w:rFonts w:hint="eastAsia" w:ascii="Times New Roman" w:hAnsi="Times New Roman" w:eastAsia="方正仿宋_GBK" w:cs="Times New Roman"/>
          <w:color w:val="000000"/>
          <w:sz w:val="32"/>
          <w:szCs w:val="32"/>
          <w:lang w:val="en-US" w:eastAsia="zh-CN"/>
        </w:rPr>
        <w:t>4-5</w:t>
      </w:r>
      <w:r>
        <w:rPr>
          <w:rStyle w:val="21"/>
          <w:rFonts w:hint="default" w:ascii="Times New Roman" w:hAnsi="Times New Roman" w:eastAsia="方正仿宋_GBK" w:cs="Times New Roman"/>
          <w:color w:val="000000"/>
          <w:sz w:val="32"/>
          <w:szCs w:val="32"/>
        </w:rPr>
        <w:t>月完成</w:t>
      </w:r>
      <w:r>
        <w:rPr>
          <w:rStyle w:val="21"/>
          <w:rFonts w:hint="default" w:ascii="Times New Roman" w:hAnsi="Times New Roman" w:eastAsia="方正仿宋_GBK" w:cs="Times New Roman"/>
          <w:color w:val="000000"/>
          <w:sz w:val="32"/>
          <w:szCs w:val="32"/>
          <w:lang w:eastAsia="zh-CN"/>
        </w:rPr>
        <w:t>入户支管以及户排污设施改造</w:t>
      </w:r>
    </w:p>
    <w:p>
      <w:pPr>
        <w:autoSpaceDE w:val="0"/>
        <w:spacing w:line="540" w:lineRule="exact"/>
        <w:ind w:firstLine="640" w:firstLineChars="200"/>
        <w:rPr>
          <w:rStyle w:val="21"/>
          <w:rFonts w:hint="default" w:ascii="Times New Roman" w:hAnsi="Times New Roman" w:eastAsia="方正仿宋_GBK" w:cs="Times New Roman"/>
          <w:color w:val="000000"/>
          <w:sz w:val="32"/>
          <w:szCs w:val="32"/>
          <w:lang w:eastAsia="zh-CN"/>
        </w:rPr>
      </w:pPr>
      <w:r>
        <w:rPr>
          <w:rStyle w:val="21"/>
          <w:rFonts w:hint="default" w:ascii="Times New Roman" w:hAnsi="Times New Roman" w:eastAsia="方正仿宋_GBK" w:cs="Times New Roman"/>
          <w:color w:val="000000"/>
          <w:sz w:val="32"/>
          <w:szCs w:val="32"/>
        </w:rPr>
        <w:t>（3）</w:t>
      </w:r>
      <w:r>
        <w:rPr>
          <w:rStyle w:val="21"/>
          <w:rFonts w:hint="default" w:ascii="Times New Roman" w:hAnsi="Times New Roman" w:eastAsia="方正仿宋_GBK" w:cs="Times New Roman"/>
          <w:color w:val="000000"/>
          <w:sz w:val="32"/>
          <w:szCs w:val="32"/>
          <w:lang w:val="en-US" w:eastAsia="zh-CN"/>
        </w:rPr>
        <w:t>2022</w:t>
      </w:r>
      <w:r>
        <w:rPr>
          <w:rStyle w:val="21"/>
          <w:rFonts w:hint="default" w:ascii="Times New Roman" w:hAnsi="Times New Roman" w:eastAsia="方正仿宋_GBK" w:cs="Times New Roman"/>
          <w:color w:val="000000"/>
          <w:sz w:val="32"/>
          <w:szCs w:val="32"/>
        </w:rPr>
        <w:t>年</w:t>
      </w:r>
      <w:r>
        <w:rPr>
          <w:rStyle w:val="21"/>
          <w:rFonts w:hint="eastAsia" w:ascii="Times New Roman" w:hAnsi="Times New Roman" w:eastAsia="方正仿宋_GBK" w:cs="Times New Roman"/>
          <w:color w:val="000000"/>
          <w:sz w:val="32"/>
          <w:szCs w:val="32"/>
          <w:lang w:val="en-US" w:eastAsia="zh-CN"/>
        </w:rPr>
        <w:t>6</w:t>
      </w:r>
      <w:r>
        <w:rPr>
          <w:rStyle w:val="21"/>
          <w:rFonts w:hint="default" w:ascii="Times New Roman" w:hAnsi="Times New Roman" w:eastAsia="方正仿宋_GBK" w:cs="Times New Roman"/>
          <w:color w:val="000000"/>
          <w:sz w:val="32"/>
          <w:szCs w:val="32"/>
        </w:rPr>
        <w:t>月完成</w:t>
      </w:r>
      <w:r>
        <w:rPr>
          <w:rStyle w:val="21"/>
          <w:rFonts w:hint="default" w:ascii="Times New Roman" w:hAnsi="Times New Roman" w:eastAsia="方正仿宋_GBK" w:cs="Times New Roman"/>
          <w:color w:val="000000"/>
          <w:sz w:val="32"/>
          <w:szCs w:val="32"/>
          <w:lang w:eastAsia="zh-CN"/>
        </w:rPr>
        <w:t>工程施工验收</w:t>
      </w:r>
    </w:p>
    <w:p>
      <w:pPr>
        <w:autoSpaceDE w:val="0"/>
        <w:spacing w:line="540" w:lineRule="exact"/>
        <w:ind w:firstLine="627" w:firstLineChars="196"/>
        <w:rPr>
          <w:rStyle w:val="21"/>
          <w:rFonts w:hint="default" w:ascii="Times New Roman" w:hAnsi="Times New Roman" w:eastAsia="方正仿宋_GBK" w:cs="Times New Roman"/>
          <w:b/>
          <w:bCs/>
          <w:sz w:val="32"/>
          <w:szCs w:val="32"/>
        </w:rPr>
      </w:pPr>
      <w:r>
        <w:rPr>
          <w:rStyle w:val="21"/>
          <w:rFonts w:hint="default" w:ascii="Times New Roman" w:hAnsi="Times New Roman" w:eastAsia="方正仿宋_GBK" w:cs="Times New Roman"/>
          <w:sz w:val="32"/>
          <w:szCs w:val="32"/>
        </w:rPr>
        <w:t>3、项目总结阶段（2020年</w:t>
      </w:r>
      <w:r>
        <w:rPr>
          <w:rStyle w:val="21"/>
          <w:rFonts w:hint="eastAsia" w:ascii="Times New Roman" w:hAnsi="Times New Roman" w:eastAsia="方正仿宋_GBK" w:cs="Times New Roman"/>
          <w:sz w:val="32"/>
          <w:szCs w:val="32"/>
          <w:lang w:val="en-US" w:eastAsia="zh-CN"/>
        </w:rPr>
        <w:t>6</w:t>
      </w:r>
      <w:r>
        <w:rPr>
          <w:rStyle w:val="21"/>
          <w:rFonts w:hint="default" w:ascii="Times New Roman" w:hAnsi="Times New Roman" w:eastAsia="方正仿宋_GBK" w:cs="Times New Roman"/>
          <w:sz w:val="32"/>
          <w:szCs w:val="32"/>
        </w:rPr>
        <w:t>月）</w:t>
      </w:r>
    </w:p>
    <w:p>
      <w:pPr>
        <w:autoSpaceDE w:val="0"/>
        <w:spacing w:line="540" w:lineRule="exact"/>
        <w:ind w:firstLine="640" w:firstLineChars="200"/>
        <w:rPr>
          <w:rStyle w:val="21"/>
          <w:rFonts w:hint="default" w:ascii="Times New Roman" w:hAnsi="Times New Roman" w:eastAsia="方正仿宋_GBK" w:cs="Times New Roman"/>
          <w:b/>
          <w:bCs/>
          <w:color w:val="000000"/>
          <w:sz w:val="32"/>
          <w:szCs w:val="32"/>
        </w:rPr>
      </w:pPr>
      <w:r>
        <w:rPr>
          <w:rStyle w:val="21"/>
          <w:rFonts w:hint="default" w:ascii="Times New Roman" w:hAnsi="Times New Roman" w:eastAsia="方正仿宋_GBK" w:cs="Times New Roman"/>
          <w:sz w:val="32"/>
          <w:szCs w:val="32"/>
        </w:rPr>
        <w:t>完成项目建设工作总结报告，总结经验成效，分析存在的问题和不足。</w:t>
      </w:r>
    </w:p>
    <w:p>
      <w:pPr>
        <w:autoSpaceDE w:val="0"/>
        <w:spacing w:line="540" w:lineRule="exact"/>
        <w:ind w:firstLine="648"/>
        <w:rPr>
          <w:rStyle w:val="21"/>
          <w:rFonts w:hint="default" w:ascii="Times New Roman" w:hAnsi="Times New Roman" w:eastAsia="方正仿宋_GBK" w:cs="Times New Roman"/>
          <w:color w:val="000000"/>
          <w:sz w:val="32"/>
          <w:szCs w:val="32"/>
          <w:lang w:eastAsia="zh-CN"/>
        </w:rPr>
      </w:pPr>
      <w:r>
        <w:rPr>
          <w:rStyle w:val="21"/>
          <w:rFonts w:hint="default" w:ascii="Times New Roman" w:hAnsi="Times New Roman" w:eastAsia="方正仿宋_GBK" w:cs="Times New Roman"/>
          <w:sz w:val="32"/>
          <w:szCs w:val="32"/>
        </w:rPr>
        <w:t>（2）</w:t>
      </w:r>
      <w:r>
        <w:rPr>
          <w:rStyle w:val="21"/>
          <w:rFonts w:hint="default" w:ascii="Times New Roman" w:hAnsi="Times New Roman" w:eastAsia="方正仿宋_GBK" w:cs="Times New Roman"/>
          <w:sz w:val="32"/>
          <w:szCs w:val="32"/>
          <w:lang w:val="en-US" w:eastAsia="zh-CN"/>
        </w:rPr>
        <w:t>2022</w:t>
      </w:r>
      <w:r>
        <w:rPr>
          <w:rStyle w:val="21"/>
          <w:rFonts w:hint="default" w:ascii="Times New Roman" w:hAnsi="Times New Roman" w:eastAsia="方正仿宋_GBK" w:cs="Times New Roman"/>
          <w:color w:val="000000"/>
          <w:sz w:val="32"/>
          <w:szCs w:val="32"/>
        </w:rPr>
        <w:t>年</w:t>
      </w:r>
      <w:r>
        <w:rPr>
          <w:rStyle w:val="21"/>
          <w:rFonts w:hint="eastAsia" w:ascii="Times New Roman" w:hAnsi="Times New Roman" w:eastAsia="方正仿宋_GBK" w:cs="Times New Roman"/>
          <w:color w:val="000000"/>
          <w:sz w:val="32"/>
          <w:szCs w:val="32"/>
          <w:lang w:val="en-US" w:eastAsia="zh-CN"/>
        </w:rPr>
        <w:t>6</w:t>
      </w:r>
      <w:r>
        <w:rPr>
          <w:rStyle w:val="21"/>
          <w:rFonts w:hint="default" w:ascii="Times New Roman" w:hAnsi="Times New Roman" w:eastAsia="方正仿宋_GBK" w:cs="Times New Roman"/>
          <w:color w:val="000000"/>
          <w:sz w:val="32"/>
          <w:szCs w:val="32"/>
        </w:rPr>
        <w:t>月完成</w:t>
      </w:r>
      <w:r>
        <w:rPr>
          <w:rStyle w:val="21"/>
          <w:rFonts w:hint="default" w:ascii="Times New Roman" w:hAnsi="Times New Roman" w:eastAsia="方正仿宋_GBK" w:cs="Times New Roman"/>
          <w:color w:val="000000"/>
          <w:sz w:val="32"/>
          <w:szCs w:val="32"/>
          <w:lang w:eastAsia="zh-CN"/>
        </w:rPr>
        <w:t>全部工程验收并投入使用</w:t>
      </w:r>
    </w:p>
    <w:p>
      <w:pPr>
        <w:autoSpaceDE w:val="0"/>
        <w:spacing w:line="540" w:lineRule="exact"/>
        <w:ind w:firstLine="640" w:firstLineChars="200"/>
        <w:outlineLvl w:val="0"/>
        <w:rPr>
          <w:rStyle w:val="21"/>
          <w:rFonts w:hint="eastAsia" w:ascii="方正黑体_GBK" w:hAnsi="方正黑体_GBK" w:eastAsia="方正黑体_GBK" w:cs="方正黑体_GBK"/>
          <w:b w:val="0"/>
          <w:bCs w:val="0"/>
          <w:color w:val="000000"/>
          <w:sz w:val="32"/>
          <w:szCs w:val="32"/>
        </w:rPr>
      </w:pPr>
      <w:bookmarkStart w:id="7" w:name="_Toc14817"/>
      <w:r>
        <w:rPr>
          <w:rStyle w:val="21"/>
          <w:rFonts w:hint="eastAsia" w:ascii="方正黑体_GBK" w:hAnsi="方正黑体_GBK" w:eastAsia="方正黑体_GBK" w:cs="方正黑体_GBK"/>
          <w:b w:val="0"/>
          <w:bCs w:val="0"/>
          <w:color w:val="000000"/>
          <w:sz w:val="32"/>
          <w:szCs w:val="32"/>
        </w:rPr>
        <w:t>九、保障措施</w:t>
      </w:r>
      <w:bookmarkEnd w:id="7"/>
    </w:p>
    <w:p>
      <w:pPr>
        <w:autoSpaceDE w:val="0"/>
        <w:spacing w:line="540" w:lineRule="exact"/>
        <w:ind w:firstLine="640" w:firstLineChars="200"/>
        <w:rPr>
          <w:rStyle w:val="21"/>
          <w:rFonts w:hint="eastAsia" w:ascii="方正楷体_GBK" w:hAnsi="方正楷体_GBK" w:eastAsia="方正楷体_GBK" w:cs="方正楷体_GBK"/>
          <w:color w:val="000000"/>
          <w:sz w:val="32"/>
          <w:szCs w:val="32"/>
        </w:rPr>
      </w:pPr>
      <w:r>
        <w:rPr>
          <w:rStyle w:val="21"/>
          <w:rFonts w:hint="eastAsia" w:ascii="方正楷体_GBK" w:hAnsi="方正楷体_GBK" w:eastAsia="方正楷体_GBK" w:cs="方正楷体_GBK"/>
          <w:color w:val="000000"/>
          <w:sz w:val="32"/>
          <w:szCs w:val="32"/>
        </w:rPr>
        <w:t>（一）组织保障</w:t>
      </w:r>
    </w:p>
    <w:p>
      <w:pPr>
        <w:autoSpaceDE w:val="0"/>
        <w:spacing w:line="540" w:lineRule="exact"/>
        <w:ind w:firstLine="640" w:firstLineChars="200"/>
        <w:rPr>
          <w:rStyle w:val="21"/>
          <w:rFonts w:hint="default" w:ascii="Times New Roman" w:hAnsi="Times New Roman" w:eastAsia="方正仿宋_GBK" w:cs="Times New Roman"/>
          <w:color w:val="000000"/>
          <w:sz w:val="32"/>
          <w:szCs w:val="32"/>
        </w:rPr>
      </w:pPr>
      <w:r>
        <w:rPr>
          <w:rStyle w:val="21"/>
          <w:rFonts w:hint="default" w:ascii="Times New Roman" w:hAnsi="Times New Roman" w:eastAsia="方正仿宋_GBK" w:cs="Times New Roman"/>
          <w:color w:val="000000"/>
          <w:sz w:val="32"/>
          <w:szCs w:val="32"/>
        </w:rPr>
        <w:t>成立</w:t>
      </w:r>
      <w:r>
        <w:rPr>
          <w:rStyle w:val="21"/>
          <w:rFonts w:hint="default" w:ascii="Times New Roman" w:hAnsi="Times New Roman" w:eastAsia="方正仿宋_GBK" w:cs="Times New Roman"/>
          <w:color w:val="000000"/>
          <w:sz w:val="32"/>
          <w:szCs w:val="32"/>
          <w:lang w:eastAsia="zh-CN"/>
        </w:rPr>
        <w:t>畹町镇芒棒村民委员会回龙村民小组生活污水治理工程项目工作</w:t>
      </w:r>
      <w:r>
        <w:rPr>
          <w:rStyle w:val="21"/>
          <w:rFonts w:hint="default" w:ascii="Times New Roman" w:hAnsi="Times New Roman" w:eastAsia="方正仿宋_GBK" w:cs="Times New Roman"/>
          <w:color w:val="000000"/>
          <w:sz w:val="32"/>
          <w:szCs w:val="32"/>
        </w:rPr>
        <w:t>领导小组</w:t>
      </w:r>
      <w:r>
        <w:rPr>
          <w:rStyle w:val="21"/>
          <w:rFonts w:hint="default" w:ascii="Times New Roman" w:hAnsi="Times New Roman" w:eastAsia="方正仿宋_GBK" w:cs="Times New Roman"/>
          <w:color w:val="000000"/>
          <w:sz w:val="32"/>
          <w:szCs w:val="32"/>
          <w:lang w:eastAsia="zh-CN"/>
        </w:rPr>
        <w:t>。工作组组长由畹町镇芒棒村民委员会党支部书记依补同志担任，副组长由畹町镇芒棒村民委员会副主任王朝同志、回龙村民小组组长赵克良同志担任，领导小组下设办公室在回龙村民小组，工作人员在村民小组居民中选调配齐，协调配合推动项目建设工作</w:t>
      </w:r>
      <w:r>
        <w:rPr>
          <w:rStyle w:val="21"/>
          <w:rFonts w:hint="default" w:ascii="Times New Roman" w:hAnsi="Times New Roman" w:eastAsia="方正仿宋_GBK" w:cs="Times New Roman"/>
          <w:color w:val="000000"/>
          <w:sz w:val="32"/>
          <w:szCs w:val="32"/>
        </w:rPr>
        <w:t>。</w:t>
      </w:r>
    </w:p>
    <w:p>
      <w:pPr>
        <w:autoSpaceDE w:val="0"/>
        <w:spacing w:line="540" w:lineRule="exact"/>
        <w:ind w:firstLine="640" w:firstLineChars="200"/>
        <w:rPr>
          <w:rStyle w:val="21"/>
          <w:rFonts w:hint="eastAsia" w:ascii="方正楷体_GBK" w:hAnsi="方正楷体_GBK" w:eastAsia="方正楷体_GBK" w:cs="方正楷体_GBK"/>
          <w:color w:val="000000"/>
          <w:sz w:val="32"/>
          <w:szCs w:val="32"/>
        </w:rPr>
      </w:pPr>
      <w:r>
        <w:rPr>
          <w:rStyle w:val="21"/>
          <w:rFonts w:hint="eastAsia" w:ascii="方正楷体_GBK" w:hAnsi="方正楷体_GBK" w:eastAsia="方正楷体_GBK" w:cs="方正楷体_GBK"/>
          <w:color w:val="000000"/>
          <w:sz w:val="32"/>
          <w:szCs w:val="32"/>
        </w:rPr>
        <w:t>（二）项目资金管理措施</w:t>
      </w:r>
    </w:p>
    <w:p>
      <w:pPr>
        <w:autoSpaceDE w:val="0"/>
        <w:spacing w:line="540" w:lineRule="exact"/>
        <w:ind w:firstLine="640" w:firstLineChars="200"/>
        <w:rPr>
          <w:rStyle w:val="21"/>
          <w:rFonts w:hint="default" w:ascii="Times New Roman" w:hAnsi="Times New Roman" w:eastAsia="方正仿宋_GBK" w:cs="Times New Roman"/>
          <w:color w:val="000000"/>
          <w:sz w:val="32"/>
          <w:szCs w:val="32"/>
        </w:rPr>
      </w:pPr>
      <w:r>
        <w:rPr>
          <w:rStyle w:val="21"/>
          <w:rFonts w:hint="default" w:ascii="Times New Roman" w:hAnsi="Times New Roman" w:eastAsia="方正仿宋_GBK" w:cs="Times New Roman"/>
          <w:color w:val="000000"/>
          <w:sz w:val="32"/>
          <w:szCs w:val="32"/>
        </w:rPr>
        <w:t>项目严格执行《中央财政衔接推进乡村振兴补助资金管理办法》和《中央财政专项扶贫资金管理办法》有关规定，为确保项目资金安全、规范、高效实用，资金不被截留挪用，项目责任单位负责对项目进行监督、检查、考核、验收等日常监管工作。资金的拨付使用将全程接受财政和审计监督，对财政下拨的资金试行保帐制度管理，由施工单位提出资金拨付申请，项目责任单位对工程进度及质量进行检查核实后填写项目资金请拨表，并完善相关资料后进行报请，项目竣工验收后，项目责任单位在两个月后完成项目验收工作，及时将项目建设的产权移交归属单位管理使用。</w:t>
      </w:r>
    </w:p>
    <w:p>
      <w:pPr>
        <w:numPr>
          <w:ilvl w:val="0"/>
          <w:numId w:val="2"/>
        </w:numPr>
        <w:autoSpaceDE w:val="0"/>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完善村集体内部管理制度</w:t>
      </w:r>
    </w:p>
    <w:p>
      <w:pPr>
        <w:numPr>
          <w:ilvl w:val="0"/>
          <w:numId w:val="0"/>
        </w:numPr>
        <w:autoSpaceDE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健全村级集体经济财务管理和收入分配制度，完善激励约束机制，细化内部责任，加强内部经济核算，规范村级集体经济收益分配和使用，确保村集体成员共享增值收益。建立健全村级集体经济积累机制，完善村集体公益金、公积金制度，支持农村公益、扶贫济困等事业发展，增强村集体自我保障能力。加强民主管理，规范村级财务公开，自觉接受村民和社会监督。</w:t>
      </w:r>
    </w:p>
    <w:p>
      <w:pPr>
        <w:pStyle w:val="4"/>
        <w:autoSpaceDE w:val="0"/>
        <w:spacing w:line="60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（四）坚持公示公告制度</w:t>
      </w:r>
    </w:p>
    <w:p>
      <w:pPr>
        <w:pStyle w:val="4"/>
        <w:autoSpaceDE w:val="0"/>
        <w:spacing w:line="600" w:lineRule="exact"/>
        <w:ind w:firstLine="64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sz w:val="32"/>
          <w:szCs w:val="32"/>
        </w:rPr>
        <w:t>严格执行公示公告制度，项目批复后及时在村委会进行公示，每一笔开支必须在村委会对资金使用情况进行公告，坚决做到事前公示、事后公告，主动接受群众监督，</w:t>
      </w:r>
      <w:r>
        <w:rPr>
          <w:rFonts w:hint="default" w:ascii="Times New Roman" w:hAnsi="Times New Roman" w:eastAsia="方正仿宋_GBK" w:cs="Times New Roman"/>
          <w:color w:val="000000"/>
          <w:sz w:val="32"/>
          <w:szCs w:val="32"/>
          <w:shd w:val="clear" w:color="auto" w:fill="FFFFFF"/>
        </w:rPr>
        <w:t>确保项目群众的知情权、参与权，监督权，</w:t>
      </w:r>
      <w:r>
        <w:rPr>
          <w:rFonts w:hint="default" w:ascii="Times New Roman" w:hAnsi="Times New Roman" w:eastAsia="方正仿宋_GBK" w:cs="Times New Roman"/>
          <w:sz w:val="32"/>
          <w:szCs w:val="32"/>
        </w:rPr>
        <w:t>确保资金使用公开、透明、高效、安全</w:t>
      </w:r>
      <w:r>
        <w:rPr>
          <w:rFonts w:hint="default" w:ascii="Times New Roman" w:hAnsi="Times New Roman" w:eastAsia="方正仿宋_GBK" w:cs="Times New Roman"/>
          <w:color w:val="000000"/>
          <w:sz w:val="32"/>
          <w:szCs w:val="32"/>
          <w:shd w:val="clear" w:color="auto" w:fill="FFFFFF"/>
        </w:rPr>
        <w:t>。</w:t>
      </w:r>
    </w:p>
    <w:p>
      <w:pPr>
        <w:pStyle w:val="4"/>
        <w:autoSpaceDE w:val="0"/>
        <w:spacing w:line="600" w:lineRule="exact"/>
        <w:ind w:firstLine="640"/>
        <w:rPr>
          <w:rFonts w:hint="eastAsia" w:ascii="方正楷体_GBK" w:hAnsi="方正楷体_GBK" w:eastAsia="方正楷体_GBK" w:cs="方正楷体_GBK"/>
          <w:color w:val="000000"/>
          <w:sz w:val="32"/>
          <w:szCs w:val="32"/>
          <w:shd w:val="clear" w:color="auto" w:fill="FFFFFF"/>
        </w:rPr>
      </w:pPr>
      <w:r>
        <w:rPr>
          <w:rFonts w:hint="eastAsia" w:ascii="方正楷体_GBK" w:hAnsi="方正楷体_GBK" w:eastAsia="方正楷体_GBK" w:cs="方正楷体_GBK"/>
          <w:sz w:val="32"/>
          <w:szCs w:val="32"/>
        </w:rPr>
        <w:t>（五）</w:t>
      </w:r>
      <w:r>
        <w:rPr>
          <w:rFonts w:hint="eastAsia" w:ascii="方正楷体_GBK" w:hAnsi="方正楷体_GBK" w:eastAsia="方正楷体_GBK" w:cs="方正楷体_GBK"/>
          <w:color w:val="000000"/>
          <w:sz w:val="32"/>
          <w:szCs w:val="32"/>
          <w:shd w:val="clear" w:color="auto" w:fill="FFFFFF"/>
        </w:rPr>
        <w:t>检查验收制度</w:t>
      </w:r>
    </w:p>
    <w:p>
      <w:pPr>
        <w:pStyle w:val="4"/>
        <w:autoSpaceDE w:val="0"/>
        <w:spacing w:line="600" w:lineRule="exact"/>
        <w:ind w:firstLine="64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 xml:space="preserve">组织协调相关项目管理部门，对实施项目采取随机抽查方式进行检查，发现问题的要限期整改。对实施完成并合格的项目及时组织验收，出具验收报告，完善项目资料档案。 </w:t>
      </w:r>
    </w:p>
    <w:p>
      <w:pPr>
        <w:pStyle w:val="4"/>
        <w:autoSpaceDE w:val="0"/>
        <w:spacing w:line="600" w:lineRule="exact"/>
        <w:ind w:firstLine="640"/>
        <w:outlineLvl w:val="0"/>
        <w:rPr>
          <w:rStyle w:val="21"/>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shd w:val="clear" w:color="auto" w:fill="FFFFFF"/>
        </w:rPr>
        <w:t xml:space="preserve"> </w:t>
      </w:r>
      <w:bookmarkStart w:id="8" w:name="_Toc4223"/>
      <w:r>
        <w:rPr>
          <w:rStyle w:val="21"/>
          <w:rFonts w:hint="eastAsia" w:ascii="方正黑体_GBK" w:hAnsi="方正黑体_GBK" w:eastAsia="方正黑体_GBK" w:cs="方正黑体_GBK"/>
          <w:b w:val="0"/>
          <w:bCs w:val="0"/>
          <w:color w:val="000000"/>
          <w:sz w:val="32"/>
          <w:szCs w:val="32"/>
        </w:rPr>
        <w:t>十、效益分析</w:t>
      </w:r>
      <w:bookmarkEnd w:id="8"/>
    </w:p>
    <w:p>
      <w:pPr>
        <w:pStyle w:val="4"/>
        <w:autoSpaceDE w:val="0"/>
        <w:spacing w:line="600" w:lineRule="exact"/>
        <w:ind w:firstLine="640"/>
        <w:rPr>
          <w:rStyle w:val="21"/>
          <w:rFonts w:hint="default" w:ascii="Times New Roman" w:hAnsi="Times New Roman" w:eastAsia="方正仿宋_GBK" w:cs="Times New Roman"/>
          <w:color w:val="000000"/>
          <w:sz w:val="32"/>
          <w:szCs w:val="32"/>
          <w:lang w:eastAsia="zh-CN"/>
        </w:rPr>
      </w:pPr>
      <w:r>
        <w:rPr>
          <w:rStyle w:val="21"/>
          <w:rFonts w:hint="default" w:ascii="Times New Roman" w:hAnsi="Times New Roman" w:eastAsia="方正仿宋_GBK" w:cs="Times New Roman"/>
          <w:color w:val="000000"/>
          <w:sz w:val="32"/>
          <w:szCs w:val="32"/>
          <w:lang w:eastAsia="zh-CN"/>
        </w:rPr>
        <w:t>回龙村民小组排污管网建设项目建成后，将较大程度改善回龙村民小组村容村貌，提高村民居住和生活条件，排除部分村民临沟住房院墙水患安全隐患。同时处理后的生活污水还可调剂灌溉村属农田，有利于保障农作物生长，提高农作物产量质量，带动村民增产增收。</w:t>
      </w:r>
    </w:p>
    <w:p>
      <w:pPr>
        <w:autoSpaceDE w:val="0"/>
        <w:spacing w:line="540" w:lineRule="exact"/>
        <w:ind w:firstLine="4800" w:firstLineChars="1500"/>
        <w:rPr>
          <w:rStyle w:val="21"/>
          <w:rFonts w:hint="eastAsia" w:eastAsia="仿宋_GB2312"/>
          <w:color w:val="000000"/>
          <w:sz w:val="32"/>
          <w:szCs w:val="32"/>
        </w:rPr>
      </w:pPr>
      <w:r>
        <w:rPr>
          <w:rStyle w:val="21"/>
          <w:rFonts w:eastAsia="仿宋_GB2312"/>
          <w:color w:val="000000"/>
          <w:sz w:val="32"/>
          <w:szCs w:val="32"/>
        </w:rPr>
        <w:t xml:space="preserve"> </w:t>
      </w:r>
    </w:p>
    <w:p>
      <w:pPr>
        <w:autoSpaceDE w:val="0"/>
        <w:spacing w:line="540" w:lineRule="exact"/>
        <w:ind w:firstLine="4800" w:firstLineChars="1500"/>
        <w:rPr>
          <w:rStyle w:val="21"/>
          <w:rFonts w:eastAsia="仿宋_GB2312"/>
          <w:color w:val="000000"/>
          <w:sz w:val="32"/>
          <w:szCs w:val="32"/>
        </w:rPr>
      </w:pPr>
      <w:r>
        <w:rPr>
          <w:rStyle w:val="21"/>
          <w:rFonts w:eastAsia="仿宋_GB2312"/>
          <w:color w:val="000000"/>
          <w:sz w:val="32"/>
          <w:szCs w:val="32"/>
        </w:rPr>
        <w:t xml:space="preserve"> </w:t>
      </w:r>
    </w:p>
    <w:p>
      <w:pPr>
        <w:autoSpaceDE w:val="0"/>
        <w:spacing w:line="540" w:lineRule="exact"/>
        <w:ind w:firstLine="4800" w:firstLineChars="1500"/>
        <w:rPr>
          <w:rStyle w:val="21"/>
          <w:rFonts w:eastAsia="仿宋_GB2312"/>
          <w:color w:val="000000"/>
          <w:sz w:val="32"/>
          <w:szCs w:val="32"/>
        </w:rPr>
      </w:pPr>
      <w:r>
        <w:rPr>
          <w:rStyle w:val="21"/>
          <w:rFonts w:eastAsia="仿宋_GB2312"/>
          <w:color w:val="000000"/>
          <w:sz w:val="32"/>
          <w:szCs w:val="32"/>
        </w:rPr>
        <w:t xml:space="preserve"> </w:t>
      </w:r>
    </w:p>
    <w:p>
      <w:pPr>
        <w:autoSpaceDE w:val="0"/>
        <w:spacing w:line="540" w:lineRule="exact"/>
        <w:ind w:firstLine="4800" w:firstLineChars="1500"/>
        <w:rPr>
          <w:rStyle w:val="21"/>
          <w:rFonts w:eastAsia="仿宋_GB2312"/>
          <w:color w:val="000000"/>
          <w:sz w:val="32"/>
          <w:szCs w:val="32"/>
        </w:rPr>
      </w:pPr>
      <w:r>
        <w:rPr>
          <w:rStyle w:val="21"/>
          <w:rFonts w:eastAsia="仿宋_GB2312"/>
          <w:color w:val="000000"/>
          <w:sz w:val="32"/>
          <w:szCs w:val="32"/>
        </w:rPr>
        <w:t xml:space="preserve"> </w:t>
      </w:r>
    </w:p>
    <w:p>
      <w:pPr>
        <w:autoSpaceDE w:val="0"/>
        <w:spacing w:line="560" w:lineRule="exact"/>
        <w:rPr>
          <w:rStyle w:val="21"/>
          <w:rFonts w:ascii="仿宋_GB2312" w:eastAsia="仿宋_GB2312"/>
          <w:color w:val="000000"/>
          <w:sz w:val="32"/>
          <w:szCs w:val="32"/>
        </w:rPr>
      </w:pPr>
      <w:r>
        <w:rPr>
          <w:rStyle w:val="21"/>
          <w:rFonts w:hint="eastAsia" w:ascii="仿宋_GB2312" w:eastAsia="仿宋_GB2312"/>
          <w:color w:val="000000"/>
          <w:sz w:val="32"/>
          <w:szCs w:val="32"/>
        </w:rPr>
        <w:t xml:space="preserve"> </w:t>
      </w:r>
    </w:p>
    <w:p/>
    <w:sectPr>
      <w:pgSz w:w="11906" w:h="16838"/>
      <w:pgMar w:top="1588" w:right="1588" w:bottom="1588"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A2F47"/>
    <w:multiLevelType w:val="singleLevel"/>
    <w:tmpl w:val="80DA2F47"/>
    <w:lvl w:ilvl="0" w:tentative="0">
      <w:start w:val="3"/>
      <w:numFmt w:val="chineseCounting"/>
      <w:suff w:val="nothing"/>
      <w:lvlText w:val="（%1）"/>
      <w:lvlJc w:val="left"/>
      <w:rPr>
        <w:rFonts w:hint="eastAsia"/>
      </w:rPr>
    </w:lvl>
  </w:abstractNum>
  <w:abstractNum w:abstractNumId="1">
    <w:nsid w:val="10F246FB"/>
    <w:multiLevelType w:val="multilevel"/>
    <w:tmpl w:val="10F246FB"/>
    <w:lvl w:ilvl="0" w:tentative="0">
      <w:start w:val="4"/>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DF"/>
    <w:rsid w:val="00067058"/>
    <w:rsid w:val="000B64B6"/>
    <w:rsid w:val="00163A78"/>
    <w:rsid w:val="001C74A4"/>
    <w:rsid w:val="00212185"/>
    <w:rsid w:val="0042032F"/>
    <w:rsid w:val="005169DF"/>
    <w:rsid w:val="00CB6F8F"/>
    <w:rsid w:val="00CB74CD"/>
    <w:rsid w:val="18DA40D3"/>
    <w:rsid w:val="1C92548E"/>
    <w:rsid w:val="1FB46496"/>
    <w:rsid w:val="26720F5D"/>
    <w:rsid w:val="27240D64"/>
    <w:rsid w:val="27284B8B"/>
    <w:rsid w:val="33A62C67"/>
    <w:rsid w:val="3D653099"/>
    <w:rsid w:val="3E9A1C60"/>
    <w:rsid w:val="43DE5BAF"/>
    <w:rsid w:val="558D70A8"/>
    <w:rsid w:val="62E15FDE"/>
    <w:rsid w:val="64E13B9F"/>
    <w:rsid w:val="64EE0380"/>
    <w:rsid w:val="65B74C71"/>
    <w:rsid w:val="6BD11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toc 7"/>
    <w:basedOn w:val="1"/>
    <w:next w:val="1"/>
    <w:qFormat/>
    <w:uiPriority w:val="0"/>
    <w:pPr>
      <w:ind w:left="2520" w:leftChars="1200"/>
    </w:pPr>
  </w:style>
  <w:style w:type="paragraph" w:styleId="4">
    <w:name w:val="Normal Indent"/>
    <w:basedOn w:val="1"/>
    <w:semiHidden/>
    <w:qFormat/>
    <w:uiPriority w:val="0"/>
    <w:pPr>
      <w:widowControl w:val="0"/>
      <w:ind w:firstLine="420" w:firstLineChars="200"/>
    </w:pPr>
  </w:style>
  <w:style w:type="paragraph" w:styleId="5">
    <w:name w:val="Body Text"/>
    <w:basedOn w:val="1"/>
    <w:qFormat/>
    <w:uiPriority w:val="0"/>
    <w:pPr>
      <w:spacing w:after="120" w:afterLines="0" w:afterAutospacing="0"/>
    </w:pPr>
  </w:style>
  <w:style w:type="paragraph" w:styleId="6">
    <w:name w:val="toc 5"/>
    <w:basedOn w:val="1"/>
    <w:next w:val="1"/>
    <w:uiPriority w:val="0"/>
    <w:pPr>
      <w:ind w:left="1680" w:leftChars="800"/>
    </w:pPr>
  </w:style>
  <w:style w:type="paragraph" w:styleId="7">
    <w:name w:val="toc 3"/>
    <w:basedOn w:val="1"/>
    <w:next w:val="1"/>
    <w:qFormat/>
    <w:uiPriority w:val="0"/>
    <w:pPr>
      <w:ind w:left="840" w:leftChars="400"/>
    </w:pPr>
  </w:style>
  <w:style w:type="paragraph" w:styleId="8">
    <w:name w:val="toc 8"/>
    <w:basedOn w:val="1"/>
    <w:next w:val="1"/>
    <w:qFormat/>
    <w:uiPriority w:val="0"/>
    <w:pPr>
      <w:ind w:left="2940" w:leftChars="1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4"/>
    <w:basedOn w:val="1"/>
    <w:next w:val="1"/>
    <w:uiPriority w:val="0"/>
    <w:pPr>
      <w:ind w:left="1260" w:leftChars="600"/>
    </w:pPr>
  </w:style>
  <w:style w:type="paragraph" w:styleId="13">
    <w:name w:val="toc 6"/>
    <w:basedOn w:val="1"/>
    <w:next w:val="1"/>
    <w:qFormat/>
    <w:uiPriority w:val="0"/>
    <w:pPr>
      <w:ind w:left="2100" w:leftChars="1000"/>
    </w:pPr>
  </w:style>
  <w:style w:type="paragraph" w:styleId="14">
    <w:name w:val="toc 2"/>
    <w:basedOn w:val="1"/>
    <w:next w:val="1"/>
    <w:qFormat/>
    <w:uiPriority w:val="0"/>
    <w:pPr>
      <w:ind w:left="420" w:leftChars="200"/>
    </w:pPr>
  </w:style>
  <w:style w:type="paragraph" w:styleId="15">
    <w:name w:val="toc 9"/>
    <w:basedOn w:val="1"/>
    <w:next w:val="1"/>
    <w:qFormat/>
    <w:uiPriority w:val="0"/>
    <w:pPr>
      <w:ind w:left="3360" w:leftChars="1600"/>
    </w:pPr>
  </w:style>
  <w:style w:type="paragraph" w:styleId="16">
    <w:name w:val="Body Text First Indent"/>
    <w:basedOn w:val="5"/>
    <w:qFormat/>
    <w:uiPriority w:val="0"/>
    <w:pPr>
      <w:ind w:firstLine="420" w:firstLineChars="100"/>
    </w:pPr>
  </w:style>
  <w:style w:type="paragraph" w:customStyle="1" w:styleId="19">
    <w:name w:val="图表目录1"/>
    <w:basedOn w:val="20"/>
    <w:next w:val="20"/>
    <w:qFormat/>
    <w:uiPriority w:val="0"/>
    <w:pPr>
      <w:spacing w:before="100" w:beforeAutospacing="1" w:after="100" w:afterAutospacing="1"/>
      <w:ind w:leftChars="200" w:hanging="200" w:hangingChars="200"/>
    </w:p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1"/>
    <w:qFormat/>
    <w:uiPriority w:val="0"/>
    <w:pPr>
      <w:widowControl w:val="0"/>
      <w:textAlignment w:val="auto"/>
    </w:pPr>
    <w:rPr>
      <w:rFonts w:cs="黑体"/>
    </w:rPr>
  </w:style>
  <w:style w:type="character" w:customStyle="1" w:styleId="21">
    <w:name w:val="15"/>
    <w:basedOn w:val="18"/>
    <w:qFormat/>
    <w:uiPriority w:val="0"/>
    <w:rPr>
      <w:rFonts w:hint="default" w:ascii="Times New Roman" w:hAnsi="Times New Roman" w:cs="Times New Roman"/>
    </w:rPr>
  </w:style>
  <w:style w:type="paragraph" w:customStyle="1" w:styleId="22">
    <w:name w:val="样式1"/>
    <w:basedOn w:val="1"/>
    <w:qFormat/>
    <w:uiPriority w:val="0"/>
    <w:pPr>
      <w:spacing w:after="120" w:afterLines="0"/>
      <w:ind w:firstLine="420" w:firstLineChars="100"/>
    </w:pPr>
    <w:rPr>
      <w:rFonts w:ascii="宋体" w:hAnsi="宋体" w:cs="宋体"/>
      <w:color w:val="FF0000"/>
      <w:sz w:val="357"/>
      <w:szCs w:val="357"/>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392</Words>
  <Characters>2236</Characters>
  <Lines>18</Lines>
  <Paragraphs>5</Paragraphs>
  <TotalTime>2</TotalTime>
  <ScaleCrop>false</ScaleCrop>
  <LinksUpToDate>false</LinksUpToDate>
  <CharactersWithSpaces>2623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2021-11-02T06:44:00Z</dcterms:created>
  <dc:creator>微软用户</dc:creator>
  <cp:lastModifiedBy>Administrator</cp:lastModifiedBy>
  <cp:lastPrinted>2022-01-24T11:13:00Z</cp:lastPrinted>
  <dcterms:modified xsi:type="dcterms:W3CDTF">2022-02-08T10:52:27Z</dcterms:modified>
  <dc:title>瑞丽市××乡镇××村××村民小组</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3DEF92CD4D5D4972A36EE2BEA5AF7549</vt:lpwstr>
  </property>
</Properties>
</file>